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/>
      </w:pPr>
      <w:r>
        <w:rPr>
          <w:rFonts w:cs="Times New Roman" w:ascii="Times New Roman" w:hAnsi="Times New Roman"/>
          <w:spacing w:val="0"/>
          <w:sz w:val="24"/>
          <w:szCs w:val="24"/>
        </w:rPr>
        <w:t>…………………………</w:t>
      </w:r>
      <w:r>
        <w:rPr>
          <w:rFonts w:cs="Times New Roman" w:ascii="Times New Roman" w:hAnsi="Times New Roman"/>
          <w:spacing w:val="0"/>
          <w:sz w:val="24"/>
          <w:szCs w:val="24"/>
        </w:rPr>
        <w:t>.…….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spacing w:val="0"/>
          <w:sz w:val="16"/>
          <w:szCs w:val="16"/>
        </w:rPr>
      </w:pPr>
      <w:r>
        <w:rPr>
          <w:rFonts w:cs="Times New Roman" w:ascii="Times New Roman" w:hAnsi="Times New Roman"/>
          <w:spacing w:val="0"/>
          <w:sz w:val="16"/>
          <w:szCs w:val="16"/>
        </w:rPr>
        <w:t xml:space="preserve">                        </w:t>
      </w:r>
      <w:r>
        <w:rPr>
          <w:rFonts w:cs="Times New Roman" w:ascii="Times New Roman" w:hAnsi="Times New Roman"/>
          <w:spacing w:val="0"/>
          <w:sz w:val="16"/>
          <w:szCs w:val="16"/>
        </w:rPr>
        <w:t>(imię i nazwisko)</w:t>
      </w:r>
    </w:p>
    <w:p>
      <w:pPr>
        <w:pStyle w:val="Normal"/>
        <w:shd w:val="clear" w:color="auto" w:fill="FFFFFF"/>
        <w:spacing w:lineRule="auto" w:line="12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…………………………</w:t>
      </w:r>
      <w:r>
        <w:rPr>
          <w:rFonts w:cs="Times New Roman" w:ascii="Times New Roman" w:hAnsi="Times New Roman"/>
          <w:sz w:val="24"/>
          <w:szCs w:val="24"/>
        </w:rPr>
        <w:t>..……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cs="Times New Roman" w:ascii="Times New Roman" w:hAnsi="Times New Roman"/>
          <w:sz w:val="20"/>
          <w:szCs w:val="20"/>
        </w:rPr>
        <w:t xml:space="preserve">                 </w:t>
      </w:r>
      <w:r>
        <w:rPr>
          <w:rFonts w:cs="Times New Roman" w:ascii="Times New Roman" w:hAnsi="Times New Roman"/>
          <w:sz w:val="16"/>
          <w:szCs w:val="16"/>
        </w:rPr>
        <w:t>(adres zamieszkania)</w:t>
      </w:r>
    </w:p>
    <w:p>
      <w:pPr>
        <w:pStyle w:val="Normal"/>
        <w:shd w:val="clear" w:color="auto" w:fill="FFFFFF"/>
        <w:spacing w:lineRule="auto" w:line="120" w:before="0" w:after="0"/>
        <w:rPr/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…………………………</w:t>
      </w:r>
      <w:r>
        <w:rPr>
          <w:rFonts w:cs="Times New Roman" w:ascii="Times New Roman" w:hAnsi="Times New Roman"/>
          <w:sz w:val="24"/>
          <w:szCs w:val="24"/>
        </w:rPr>
        <w:t>..……</w:t>
      </w:r>
    </w:p>
    <w:p>
      <w:pPr>
        <w:pStyle w:val="Normal"/>
        <w:shd w:val="clear" w:color="auto" w:fill="FFFFFF"/>
        <w:spacing w:lineRule="auto" w:line="240" w:before="0" w:after="0"/>
        <w:ind w:left="17" w:hanging="0"/>
        <w:jc w:val="center"/>
        <w:rPr>
          <w:rFonts w:ascii="Times New Roman" w:hAnsi="Times New Roman" w:cs="Times New Roman"/>
          <w:b/>
          <w:b/>
          <w:spacing w:val="0"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pacing w:val="0"/>
          <w:sz w:val="20"/>
          <w:szCs w:val="20"/>
          <w:u w:val="single"/>
        </w:rPr>
      </w:r>
    </w:p>
    <w:p>
      <w:pPr>
        <w:pStyle w:val="Normal"/>
        <w:shd w:val="clear" w:color="auto" w:fill="FFFFFF"/>
        <w:spacing w:lineRule="auto" w:line="240" w:before="0" w:after="0"/>
        <w:ind w:left="17" w:hanging="0"/>
        <w:jc w:val="center"/>
        <w:rPr>
          <w:rFonts w:ascii="Times New Roman" w:hAnsi="Times New Roman" w:cs="Times New Roman"/>
          <w:b/>
          <w:b/>
          <w:spacing w:val="0"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pacing w:val="0"/>
          <w:sz w:val="20"/>
          <w:szCs w:val="20"/>
          <w:u w:val="single"/>
        </w:rPr>
      </w:r>
      <w:bookmarkStart w:id="0" w:name="_GoBack"/>
      <w:bookmarkStart w:id="1" w:name="_GoBack"/>
      <w:bookmarkEnd w:id="1"/>
    </w:p>
    <w:p>
      <w:pPr>
        <w:pStyle w:val="Normal"/>
        <w:shd w:val="clear" w:color="auto" w:fill="FFFFFF"/>
        <w:spacing w:lineRule="auto" w:line="312" w:before="0" w:after="0"/>
        <w:ind w:left="17" w:hanging="0"/>
        <w:jc w:val="center"/>
        <w:rPr/>
      </w:pPr>
      <w:r>
        <w:rPr>
          <w:rFonts w:cs="Times New Roman" w:ascii="Times New Roman" w:hAnsi="Times New Roman"/>
          <w:b/>
          <w:spacing w:val="0"/>
          <w:sz w:val="20"/>
          <w:szCs w:val="20"/>
          <w:u w:val="single"/>
        </w:rPr>
        <w:t>OŚWIADCZENIE</w:t>
        <w:br/>
        <w:t>wyrażenia zgody na przetwarzanie danych osobowych</w:t>
      </w:r>
    </w:p>
    <w:p>
      <w:pPr>
        <w:pStyle w:val="Normal"/>
        <w:shd w:val="clear" w:color="auto" w:fill="FFFFFF"/>
        <w:spacing w:lineRule="auto" w:line="120" w:before="0" w:after="0"/>
        <w:ind w:left="17" w:hanging="0"/>
        <w:jc w:val="center"/>
        <w:rPr>
          <w:rFonts w:ascii="Times New Roman" w:hAnsi="Times New Roman" w:cs="Times New Roman"/>
          <w:b/>
          <w:b/>
          <w:spacing w:val="0"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pacing w:val="0"/>
          <w:sz w:val="20"/>
          <w:szCs w:val="20"/>
          <w:u w:val="single"/>
        </w:rPr>
      </w:r>
    </w:p>
    <w:p>
      <w:pPr>
        <w:pStyle w:val="Normal"/>
        <w:tabs>
          <w:tab w:val="clear" w:pos="720"/>
          <w:tab w:val="left" w:pos="426" w:leader="none"/>
        </w:tabs>
        <w:spacing w:lineRule="auto" w:line="312" w:before="120" w:after="0"/>
        <w:jc w:val="both"/>
        <w:rPr/>
      </w:pPr>
      <w:r>
        <w:rPr>
          <w:rFonts w:cs="Times New Roman" w:ascii="Times New Roman" w:hAnsi="Times New Roman"/>
          <w:bCs/>
          <w:sz w:val="20"/>
          <w:szCs w:val="20"/>
        </w:rPr>
        <w:t xml:space="preserve">Ja niżej podpisany, oświadczam, że </w:t>
      </w:r>
      <w:r>
        <w:rPr>
          <w:rFonts w:cs="Times New Roman" w:ascii="Times New Roman" w:hAnsi="Times New Roman"/>
          <w:sz w:val="20"/>
          <w:szCs w:val="20"/>
        </w:rPr>
        <w:t>wyrażam/nie wyrażam zgodę(y)*</w:t>
      </w:r>
      <w:r>
        <w:rPr>
          <w:rFonts w:cs="Times New Roman" w:ascii="Times New Roman" w:hAnsi="Times New Roman"/>
          <w:sz w:val="20"/>
          <w:szCs w:val="20"/>
          <w:vertAlign w:val="superscript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na przetwarzanie moich danych osobowych przez</w:t>
      </w:r>
      <w:r>
        <w:rPr>
          <w:rFonts w:cs="Times New Roman" w:ascii="Times New Roman" w:hAnsi="Times New Roman"/>
          <w:bCs/>
          <w:sz w:val="20"/>
          <w:szCs w:val="20"/>
        </w:rPr>
        <w:t xml:space="preserve"> Starostwo Powiatowe w Szczytnie [dalej: Starostwo], </w:t>
      </w:r>
      <w:r>
        <w:rPr>
          <w:rFonts w:cs="Times New Roman" w:ascii="Times New Roman" w:hAnsi="Times New Roman"/>
          <w:sz w:val="20"/>
          <w:szCs w:val="20"/>
        </w:rPr>
        <w:t xml:space="preserve">zgodnie 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z </w:t>
      </w:r>
      <w:r>
        <w:rPr>
          <w:rFonts w:cs="Times New Roman" w:ascii="Times New Roman" w:hAnsi="Times New Roman"/>
          <w:sz w:val="20"/>
          <w:szCs w:val="20"/>
        </w:rPr>
        <w:t>zapisami art.6 ust.1 lit. a Rozporządzenia  PE i RE 2016/679 w sprawie ochrony osób fizycznych w związku z przetwarzaniem danych osobowych                    i w sprawie swobodnego przepływu takich danych z dnia 27 kwietnia 2016 r. [Dz. Urz. UE L 119 z 04.05.2016]           w celu przeprowadzenia konkursu na stanowisko Dyrektora Zespołu Opieki Zdrowotnej w Szczytnie.</w:t>
      </w:r>
    </w:p>
    <w:p>
      <w:pPr>
        <w:pStyle w:val="ListParagraph"/>
        <w:spacing w:lineRule="auto" w:line="240" w:before="0" w:after="0"/>
        <w:ind w:left="284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Siatkatabelijasna1"/>
        <w:tblW w:w="9240" w:type="dxa"/>
        <w:jc w:val="left"/>
        <w:tblInd w:w="100" w:type="dxa"/>
        <w:tblCellMar>
          <w:top w:w="0" w:type="dxa"/>
          <w:left w:w="8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93"/>
        <w:gridCol w:w="3344"/>
        <w:gridCol w:w="3003"/>
      </w:tblGrid>
      <w:tr>
        <w:trPr/>
        <w:tc>
          <w:tcPr>
            <w:tcW w:w="2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  <w:tab w:val="left" w:pos="6629" w:leader="none"/>
              </w:tabs>
              <w:bidi w:val="0"/>
              <w:spacing w:lineRule="auto" w:line="360" w:before="0" w:after="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pacing w:val="0"/>
                <w:sz w:val="18"/>
                <w:szCs w:val="18"/>
              </w:rPr>
              <w:t>Miejscowość, data</w:t>
            </w:r>
          </w:p>
        </w:tc>
        <w:tc>
          <w:tcPr>
            <w:tcW w:w="3344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6629" w:leader="none"/>
              </w:tabs>
              <w:spacing w:lineRule="auto" w:line="360" w:before="0" w:after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0"/>
                <w:sz w:val="24"/>
                <w:szCs w:val="24"/>
              </w:rPr>
            </w:r>
          </w:p>
        </w:tc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6629" w:leader="none"/>
              </w:tabs>
              <w:spacing w:lineRule="auto" w:line="360" w:before="0" w:after="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0"/>
                <w:sz w:val="18"/>
                <w:szCs w:val="18"/>
              </w:rPr>
              <w:t>Czytelny podpis</w:t>
            </w:r>
          </w:p>
        </w:tc>
      </w:tr>
      <w:tr>
        <w:trPr/>
        <w:tc>
          <w:tcPr>
            <w:tcW w:w="2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6629" w:leader="none"/>
              </w:tabs>
              <w:spacing w:lineRule="auto" w:line="360" w:before="0" w:after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0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20"/>
                <w:tab w:val="left" w:pos="6629" w:leader="none"/>
              </w:tabs>
              <w:spacing w:lineRule="auto" w:line="360" w:before="0" w:after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0"/>
                <w:sz w:val="24"/>
                <w:szCs w:val="24"/>
              </w:rPr>
            </w:r>
          </w:p>
        </w:tc>
        <w:tc>
          <w:tcPr>
            <w:tcW w:w="3344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6629" w:leader="none"/>
              </w:tabs>
              <w:spacing w:lineRule="auto" w:line="360" w:before="0" w:after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0"/>
                <w:sz w:val="24"/>
                <w:szCs w:val="24"/>
              </w:rPr>
            </w:r>
          </w:p>
        </w:tc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6629" w:leader="none"/>
              </w:tabs>
              <w:spacing w:lineRule="auto" w:line="360" w:before="0" w:after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0"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20"/>
          <w:tab w:val="left" w:pos="3420" w:leader="none"/>
        </w:tabs>
        <w:spacing w:lineRule="auto" w:line="120" w:before="0" w:after="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tabs>
          <w:tab w:val="clear" w:pos="720"/>
          <w:tab w:val="left" w:pos="3420" w:leader="none"/>
        </w:tabs>
        <w:spacing w:lineRule="auto" w:line="240" w:before="0" w:after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18"/>
          <w:szCs w:val="18"/>
        </w:rPr>
        <w:t xml:space="preserve">* – skreślić niepotrzebne </w:t>
      </w:r>
    </w:p>
    <w:p>
      <w:pPr>
        <w:pStyle w:val="Normal"/>
        <w:spacing w:lineRule="auto" w:line="240" w:before="12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64" w:before="0" w:after="0"/>
        <w:ind w:left="0" w:right="0" w:hanging="0"/>
        <w:jc w:val="both"/>
        <w:rPr>
          <w:rFonts w:ascii="Times New Roman" w:hAnsi="Times New Roman" w:cs="Times New Roman"/>
          <w:b/>
          <w:b/>
          <w:sz w:val="20"/>
          <w:szCs w:val="20"/>
          <w:lang w:eastAsia="pl-PL"/>
        </w:rPr>
      </w:pPr>
      <w:r>
        <w:rPr>
          <w:rFonts w:cs="Times New Roman" w:ascii="Times New Roman" w:hAnsi="Times New Roman"/>
          <w:sz w:val="20"/>
          <w:szCs w:val="20"/>
        </w:rPr>
        <w:t>Zgodnie z zapisami art. 13 ogólnego rozporządzenia o ochronie danych osobowych z dnia 27 kwietnia 2016 r.  [Dz. Urz. UE L 119 z 04.05.2016] informuję, iż:</w:t>
      </w:r>
    </w:p>
    <w:p>
      <w:pPr>
        <w:pStyle w:val="ListParagraph"/>
        <w:widowControl/>
        <w:numPr>
          <w:ilvl w:val="0"/>
          <w:numId w:val="0"/>
        </w:numPr>
        <w:tabs>
          <w:tab w:val="clear" w:pos="720"/>
          <w:tab w:val="left" w:pos="285" w:leader="none"/>
        </w:tabs>
        <w:bidi w:val="0"/>
        <w:spacing w:lineRule="auto" w:line="120" w:before="0" w:after="0"/>
        <w:ind w:left="454" w:right="0" w:hanging="283"/>
        <w:contextualSpacing/>
        <w:jc w:val="both"/>
        <w:rPr>
          <w:rStyle w:val="Strong"/>
          <w:rFonts w:ascii="Times New Roman" w:hAnsi="Times New Roman" w:eastAsia="" w:cs="Times New Roman" w:eastAsiaTheme="majorEastAsia"/>
          <w:b w:val="false"/>
          <w:b w:val="false"/>
          <w:sz w:val="20"/>
          <w:szCs w:val="20"/>
        </w:rPr>
      </w:pPr>
      <w:r>
        <w:rPr>
          <w:rFonts w:eastAsia="" w:cs="Times New Roman" w:eastAsiaTheme="majorEastAsia" w:ascii="Times New Roman" w:hAnsi="Times New Roman"/>
          <w:b w:val="false"/>
          <w:sz w:val="20"/>
          <w:szCs w:val="20"/>
        </w:rPr>
      </w:r>
    </w:p>
    <w:p>
      <w:pPr>
        <w:pStyle w:val="ListParagraph"/>
        <w:widowControl/>
        <w:numPr>
          <w:ilvl w:val="0"/>
          <w:numId w:val="1"/>
        </w:numPr>
        <w:tabs>
          <w:tab w:val="clear" w:pos="720"/>
          <w:tab w:val="left" w:pos="285" w:leader="none"/>
        </w:tabs>
        <w:bidi w:val="0"/>
        <w:spacing w:lineRule="auto" w:line="264" w:before="0" w:after="0"/>
        <w:contextualSpacing/>
        <w:jc w:val="both"/>
        <w:rPr/>
      </w:pPr>
      <w:r>
        <w:rPr>
          <w:rStyle w:val="Strong"/>
          <w:rFonts w:eastAsia="" w:cs="Times New Roman" w:ascii="Times New Roman" w:hAnsi="Times New Roman" w:eastAsiaTheme="majorEastAsia"/>
          <w:b w:val="false"/>
          <w:sz w:val="20"/>
          <w:szCs w:val="20"/>
        </w:rPr>
        <w:t xml:space="preserve">Administratorem Pani/Pana danych osobowych jest Starostwo Powiatowe w Szczytnie                                  ul. H. Sienkiewicza 1, reprezentowane przez Starostę Szczycieńskiego. Kontakt z Inspektorem Ochrony Danych Starostwa Powiatowego w Szczytnie – </w:t>
      </w:r>
      <w:hyperlink r:id="rId2">
        <w:r>
          <w:rPr>
            <w:rStyle w:val="Czeinternetowe"/>
            <w:rFonts w:eastAsia="" w:ascii="Times New Roman" w:hAnsi="Times New Roman"/>
            <w:b w:val="false"/>
            <w:sz w:val="20"/>
            <w:szCs w:val="20"/>
          </w:rPr>
          <w:t>iod@powiat.szczytno.pl</w:t>
        </w:r>
      </w:hyperlink>
      <w:r>
        <w:rPr>
          <w:rStyle w:val="Strong"/>
          <w:rFonts w:eastAsia="" w:cs="Times New Roman" w:ascii="Times New Roman" w:hAnsi="Times New Roman" w:eastAsiaTheme="majorEastAsia"/>
          <w:b w:val="false"/>
          <w:sz w:val="20"/>
          <w:szCs w:val="20"/>
        </w:rPr>
        <w:t xml:space="preserve"> </w:t>
      </w:r>
    </w:p>
    <w:p>
      <w:pPr>
        <w:pStyle w:val="ListParagraph"/>
        <w:widowControl/>
        <w:numPr>
          <w:ilvl w:val="0"/>
          <w:numId w:val="1"/>
        </w:numPr>
        <w:tabs>
          <w:tab w:val="clear" w:pos="720"/>
          <w:tab w:val="left" w:pos="285" w:leader="none"/>
        </w:tabs>
        <w:bidi w:val="0"/>
        <w:spacing w:lineRule="auto" w:line="264" w:before="0"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Pani/Pana dane osobowe przetwarzane będą w celu przeprowadzenia postępowania konkursowego                      na stanowisko Dyrektora Zespołu Opieki Zdrowotnej w Szczytnie na podstawie art. 6 ust. 1 lit. a i c ogólnego rozporządzenia o ochronie danych osobowych z dnia 27 kwietnia 2016 roku. </w:t>
      </w:r>
    </w:p>
    <w:p>
      <w:pPr>
        <w:pStyle w:val="ListParagraph"/>
        <w:widowControl/>
        <w:numPr>
          <w:ilvl w:val="0"/>
          <w:numId w:val="1"/>
        </w:numPr>
        <w:tabs>
          <w:tab w:val="clear" w:pos="720"/>
          <w:tab w:val="left" w:pos="285" w:leader="none"/>
        </w:tabs>
        <w:bidi w:val="0"/>
        <w:spacing w:lineRule="auto" w:line="264" w:before="0" w:after="0"/>
        <w:ind w:left="737" w:right="0" w:hanging="397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Pani/Pana dane osobowe nie będą przekazywane innym podmiotom.</w:t>
      </w:r>
    </w:p>
    <w:p>
      <w:pPr>
        <w:pStyle w:val="ListParagraph"/>
        <w:widowControl/>
        <w:numPr>
          <w:ilvl w:val="0"/>
          <w:numId w:val="1"/>
        </w:numPr>
        <w:tabs>
          <w:tab w:val="clear" w:pos="720"/>
          <w:tab w:val="left" w:pos="285" w:leader="none"/>
        </w:tabs>
        <w:bidi w:val="0"/>
        <w:spacing w:lineRule="auto" w:line="264" w:before="0" w:after="0"/>
        <w:ind w:left="737" w:right="0" w:hanging="397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Pani/Pana dane osobowe przechowywane będą do momentu zakończenia konkursu na stanowisko dyrektora Zespołu Opieki Zdrowotnej w Szczytnie także przez okres 2 miesięcy po zakończeniu konkursu. W przypadku, gdy w wyniku konkursu nie zostanie wyłoniony kandydat na stanowisko dyrektora, Pani/Pana dane po upływie 2 miesięcy zostaną zniszczone, natomiast w przypadku                      gdy zostanie Pani/Panu powierzone stanowisko dyrektora, dane osobowe będą przetwarzane                      i przechowywane zgodnie 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z instrukcją kancelaryjną obowiązującą w Starostwie Powiatowym                   w Szczytnie</w:t>
      </w:r>
      <w:r>
        <w:rPr>
          <w:rFonts w:cs="Times New Roman" w:ascii="Times New Roman" w:hAnsi="Times New Roman"/>
          <w:sz w:val="20"/>
          <w:szCs w:val="20"/>
        </w:rPr>
        <w:t>.</w:t>
      </w:r>
    </w:p>
    <w:p>
      <w:pPr>
        <w:pStyle w:val="ListParagraph"/>
        <w:widowControl/>
        <w:numPr>
          <w:ilvl w:val="0"/>
          <w:numId w:val="1"/>
        </w:numPr>
        <w:tabs>
          <w:tab w:val="clear" w:pos="720"/>
          <w:tab w:val="left" w:pos="285" w:leader="none"/>
        </w:tabs>
        <w:bidi w:val="0"/>
        <w:spacing w:lineRule="auto" w:line="264" w:before="0" w:after="0"/>
        <w:ind w:left="737" w:right="0" w:hanging="397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Posiada Pani/Pan prawo do żądania od administratora dostępu do danych osobowych, prawo do ich sprostowania, usunięcia lub ograniczenia przetwarzania, prawo do wniesienia sprzeciwu wobec przetwarzania, prawo do cofnięcia zgody w dowolnym momencie.</w:t>
      </w:r>
    </w:p>
    <w:p>
      <w:pPr>
        <w:pStyle w:val="ListParagraph"/>
        <w:widowControl/>
        <w:numPr>
          <w:ilvl w:val="0"/>
          <w:numId w:val="1"/>
        </w:numPr>
        <w:tabs>
          <w:tab w:val="clear" w:pos="720"/>
          <w:tab w:val="left" w:pos="285" w:leader="none"/>
        </w:tabs>
        <w:bidi w:val="0"/>
        <w:spacing w:lineRule="auto" w:line="264" w:before="0" w:after="0"/>
        <w:ind w:left="737" w:right="0" w:hanging="397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Ma Pani/Pan prawo wniesienia skargi do organu nadzorczego - Prezes Urzędu Ochrony Danych Osobowych.</w:t>
      </w:r>
    </w:p>
    <w:p>
      <w:pPr>
        <w:pStyle w:val="ListParagraph"/>
        <w:widowControl/>
        <w:numPr>
          <w:ilvl w:val="0"/>
          <w:numId w:val="1"/>
        </w:numPr>
        <w:tabs>
          <w:tab w:val="clear" w:pos="720"/>
          <w:tab w:val="left" w:pos="285" w:leader="none"/>
        </w:tabs>
        <w:bidi w:val="0"/>
        <w:spacing w:lineRule="auto" w:line="264" w:before="0" w:after="0"/>
        <w:ind w:left="737" w:right="0" w:hanging="397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Podanie przez Pana/Panią danych osobowych jest wymogiem ustawowym wynikającym z ustawy z dnia               15 kwietnia 2011 roku o działalności leczniczej (t. j. Dz. U. z 2018 r., poz. 2190 ze zm.), Rozporządzenia Ministra Zdrowie z dnia 6 lutego 2012 roku, w sprawie sposobu przeprowadzania konkursu na niektóre stanowiska kierownicze w podmiocie leczniczym niebędącym przedsiębiorcą (t. j. Dz. U. z 2018 r.,                poz. 393) i niezbędnym do realizacji wskazanego wyżej celu.</w:t>
      </w:r>
    </w:p>
    <w:p>
      <w:pPr>
        <w:pStyle w:val="ListParagraph"/>
        <w:widowControl/>
        <w:numPr>
          <w:ilvl w:val="0"/>
          <w:numId w:val="1"/>
        </w:numPr>
        <w:tabs>
          <w:tab w:val="clear" w:pos="720"/>
          <w:tab w:val="left" w:pos="285" w:leader="none"/>
        </w:tabs>
        <w:bidi w:val="0"/>
        <w:spacing w:lineRule="auto" w:line="264" w:before="0" w:after="0"/>
        <w:ind w:left="737" w:right="0" w:hanging="397"/>
        <w:contextualSpacing/>
        <w:jc w:val="both"/>
        <w:rPr/>
      </w:pPr>
      <w:r>
        <w:rPr>
          <w:rFonts w:cs="Times New Roman" w:ascii="Times New Roman" w:hAnsi="Times New Roman"/>
          <w:sz w:val="20"/>
          <w:szCs w:val="20"/>
        </w:rPr>
        <w:t>Pani/Pana dane osobowe nie podlegają zautomatyzowanemu podejmowaniu decyzji, w tym profilowaniu                o którym mowa w art. 22 RODO.</w:t>
      </w:r>
    </w:p>
    <w:sectPr>
      <w:headerReference w:type="default" r:id="rId3"/>
      <w:footerReference w:type="default" r:id="rId4"/>
      <w:type w:val="nextPage"/>
      <w:pgSz w:w="11906" w:h="16838"/>
      <w:pgMar w:left="1418" w:right="1248" w:header="0" w:top="956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312133892"/>
    </w:sdtPr>
    <w:sdtContent>
      <w:p>
        <w:pPr>
          <w:pStyle w:val="Stopka"/>
          <w:jc w:val="center"/>
          <w:rPr>
            <w:rFonts w:ascii="Times New Roman" w:hAnsi="Times New Roman" w:eastAsia="" w:cs="Times New Roman" w:eastAsiaTheme="majorEastAsia"/>
            <w:sz w:val="20"/>
            <w:szCs w:val="20"/>
          </w:rPr>
        </w:pPr>
        <w:r>
          <w:rPr>
            <w:rFonts w:eastAsia="" w:cs="Times New Roman" w:eastAsiaTheme="majorEastAsia" w:ascii="Times New Roman" w:hAnsi="Times New Roman"/>
            <w:sz w:val="20"/>
            <w:szCs w:val="20"/>
          </w:rPr>
        </w:r>
      </w:p>
      <w:p>
        <w:pPr>
          <w:pStyle w:val="Stopka"/>
          <w:jc w:val="center"/>
          <w:rPr>
            <w:rFonts w:ascii="Times New Roman" w:hAnsi="Times New Roman" w:eastAsia="" w:cs="Times New Roman" w:eastAsiaTheme="majorEastAsia"/>
            <w:sz w:val="20"/>
            <w:szCs w:val="20"/>
          </w:rPr>
        </w:pPr>
        <w:r>
          <w:rPr>
            <w:rFonts w:eastAsia="" w:cs="Times New Roman" w:eastAsiaTheme="majorEastAsia" w:ascii="Times New Roman" w:hAnsi="Times New Roman"/>
            <w:sz w:val="20"/>
            <w:szCs w:val="20"/>
          </w:rPr>
        </w:r>
      </w:p>
      <w:p>
        <w:pPr>
          <w:pStyle w:val="Stopka"/>
          <w:jc w:val="center"/>
          <w:rPr>
            <w:rFonts w:ascii="Times New Roman" w:hAnsi="Times New Roman" w:eastAsia="" w:cs="Times New Roman" w:eastAsiaTheme="majorEastAsia"/>
            <w:sz w:val="20"/>
            <w:szCs w:val="20"/>
          </w:rPr>
        </w:pPr>
        <w:r>
          <w:rPr>
            <w:rFonts w:eastAsia="" w:cs="Times New Roman" w:eastAsiaTheme="majorEastAsia" w:ascii="Times New Roman" w:hAnsi="Times New Roman"/>
            <w:sz w:val="20"/>
            <w:szCs w:val="20"/>
          </w:rPr>
        </w:r>
      </w:p>
      <w:p>
        <w:pPr>
          <w:pStyle w:val="Stopka"/>
          <w:jc w:val="center"/>
          <w:rPr>
            <w:rFonts w:ascii="Times New Roman" w:hAnsi="Times New Roman" w:eastAsia="" w:cs="Times New Roman" w:eastAsiaTheme="majorEastAsia"/>
            <w:sz w:val="20"/>
            <w:szCs w:val="20"/>
          </w:rPr>
        </w:pPr>
        <w:r>
          <w:rPr>
            <w:rFonts w:eastAsia="" w:cs="Times New Roman" w:eastAsiaTheme="majorEastAsia" w:ascii="Times New Roman" w:hAnsi="Times New Roman"/>
            <w:sz w:val="20"/>
            <w:szCs w:val="20"/>
          </w:rPr>
        </w:r>
      </w:p>
      <w:p>
        <w:pPr>
          <w:pStyle w:val="Stopka"/>
          <w:jc w:val="center"/>
          <w:rPr>
            <w:rFonts w:ascii="Times New Roman" w:hAnsi="Times New Roman" w:eastAsia="" w:cs="Times New Roman" w:eastAsiaTheme="majorEastAsia"/>
            <w:sz w:val="20"/>
            <w:szCs w:val="20"/>
          </w:rPr>
        </w:pPr>
        <w:r>
          <w:rPr>
            <w:rFonts w:eastAsia="" w:cs="Times New Roman" w:eastAsiaTheme="majorEastAsia" w:ascii="Times New Roman" w:hAnsi="Times New Roman"/>
            <w:sz w:val="20"/>
            <w:szCs w:val="20"/>
          </w:rPr>
        </w:r>
      </w:p>
      <w:p>
        <w:pPr>
          <w:pStyle w:val="Stopka"/>
          <w:jc w:val="center"/>
          <w:rPr>
            <w:rFonts w:ascii="Times New Roman" w:hAnsi="Times New Roman" w:eastAsia="" w:cs="Times New Roman" w:eastAsiaTheme="majorEastAsia"/>
            <w:sz w:val="20"/>
            <w:szCs w:val="20"/>
          </w:rPr>
        </w:pPr>
        <w:r>
          <w:rPr>
            <w:rFonts w:eastAsia="" w:cs="Times New Roman" w:eastAsiaTheme="majorEastAsia" w:ascii="Times New Roman" w:hAnsi="Times New Roman"/>
            <w:sz w:val="20"/>
            <w:szCs w:val="20"/>
          </w:rPr>
        </w:r>
      </w:p>
      <w:p>
        <w:pPr>
          <w:pStyle w:val="Stopka"/>
          <w:jc w:val="center"/>
          <w:rPr>
            <w:rFonts w:ascii="Times New Roman" w:hAnsi="Times New Roman" w:eastAsia="" w:cs="Times New Roman" w:eastAsiaTheme="majorEastAsia"/>
            <w:sz w:val="20"/>
            <w:szCs w:val="20"/>
          </w:rPr>
        </w:pPr>
        <w:r>
          <w:rPr>
            <w:rFonts w:eastAsia="" w:cs="Times New Roman" w:eastAsiaTheme="majorEastAsia" w:ascii="Times New Roman" w:hAnsi="Times New Roman"/>
            <w:sz w:val="20"/>
            <w:szCs w:val="20"/>
          </w:rPr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tab/>
      <w:tab/>
    </w:r>
  </w:p>
  <w:p>
    <w:pPr>
      <w:pStyle w:val="Gwka"/>
      <w:jc w:val="center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c5d4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84334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84334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837a3"/>
    <w:rPr>
      <w:rFonts w:ascii="Tahoma" w:hAnsi="Tahoma" w:cs="Tahoma"/>
      <w:sz w:val="16"/>
      <w:szCs w:val="16"/>
    </w:rPr>
  </w:style>
  <w:style w:type="character" w:styleId="Wyrnienie">
    <w:name w:val="Wyróżnienie"/>
    <w:basedOn w:val="DefaultParagraphFont"/>
    <w:uiPriority w:val="20"/>
    <w:qFormat/>
    <w:rsid w:val="00b37fea"/>
    <w:rPr>
      <w:i/>
      <w:iCs/>
    </w:rPr>
  </w:style>
  <w:style w:type="character" w:styleId="TekstpodstawowyZnak" w:customStyle="1">
    <w:name w:val="Tekst podstawowy Znak"/>
    <w:basedOn w:val="DefaultParagraphFont"/>
    <w:link w:val="Tekstpodstawowy"/>
    <w:qFormat/>
    <w:rsid w:val="0090329d"/>
    <w:rPr>
      <w:rFonts w:ascii="Courier New" w:hAnsi="Courier New" w:eastAsia="Times New Roman" w:cs="Times New Roman"/>
      <w:szCs w:val="20"/>
      <w:lang w:eastAsia="pl-PL"/>
    </w:rPr>
  </w:style>
  <w:style w:type="character" w:styleId="Czeinternetowe">
    <w:name w:val="Łącze internetowe"/>
    <w:basedOn w:val="DefaultParagraphFont"/>
    <w:uiPriority w:val="99"/>
    <w:rsid w:val="00e73cd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73cda"/>
    <w:rPr>
      <w:b/>
      <w:b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97f46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d97f46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d97f46"/>
    <w:rPr>
      <w:b/>
      <w:bCs/>
      <w:sz w:val="20"/>
      <w:szCs w:val="20"/>
    </w:rPr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color w:val="00000A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sz w:val="24"/>
    </w:rPr>
  </w:style>
  <w:style w:type="character" w:styleId="ListLabel6">
    <w:name w:val="ListLabel 6"/>
    <w:qFormat/>
    <w:rPr>
      <w:rFonts w:cs="Times New Roman"/>
      <w:b/>
      <w:i w:val="false"/>
      <w:sz w:val="22"/>
      <w:szCs w:val="22"/>
    </w:rPr>
  </w:style>
  <w:style w:type="character" w:styleId="ListLabel7">
    <w:name w:val="ListLabel 7"/>
    <w:qFormat/>
    <w:rPr>
      <w:rFonts w:eastAsia="Times New Roman" w:cs="Times New Roman"/>
      <w:b w:val="false"/>
      <w:i w:val="false"/>
      <w:strike w:val="false"/>
      <w:dstrike w:val="false"/>
      <w:color w:val="00000A"/>
      <w:sz w:val="22"/>
      <w:szCs w:val="22"/>
    </w:rPr>
  </w:style>
  <w:style w:type="character" w:styleId="ListLabel8">
    <w:name w:val="ListLabel 8"/>
    <w:qFormat/>
    <w:rPr>
      <w:rFonts w:cs="Times New Roman"/>
      <w:b w:val="false"/>
      <w:i w:val="false"/>
      <w:sz w:val="22"/>
      <w:szCs w:val="22"/>
    </w:rPr>
  </w:style>
  <w:style w:type="character" w:styleId="ListLabel9">
    <w:name w:val="ListLabel 9"/>
    <w:qFormat/>
    <w:rPr>
      <w:rFonts w:eastAsia="Times New Roman" w:cs="Times New Roman"/>
    </w:rPr>
  </w:style>
  <w:style w:type="character" w:styleId="ListLabel10">
    <w:name w:val="ListLabel 10"/>
    <w:qFormat/>
    <w:rPr>
      <w:color w:val="00000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rFonts w:ascii="Times New Roman" w:hAnsi="Times New Roman" w:eastAsia=""/>
      <w:b w:val="false"/>
      <w:sz w:val="20"/>
      <w:szCs w:val="20"/>
    </w:rPr>
  </w:style>
  <w:style w:type="character" w:styleId="ListLabel13">
    <w:name w:val="ListLabel 13"/>
    <w:qFormat/>
    <w:rPr>
      <w:rFonts w:ascii="Times New Roman" w:hAnsi="Times New Roman" w:eastAsia=""/>
      <w:b w:val="false"/>
      <w:sz w:val="20"/>
      <w:szCs w:val="20"/>
    </w:rPr>
  </w:style>
  <w:style w:type="character" w:styleId="ListLabel14">
    <w:name w:val="ListLabel 14"/>
    <w:qFormat/>
    <w:rPr>
      <w:rFonts w:ascii="Times New Roman" w:hAnsi="Times New Roman" w:eastAsia=""/>
      <w:b w:val="false"/>
      <w:sz w:val="20"/>
      <w:szCs w:val="20"/>
    </w:rPr>
  </w:style>
  <w:style w:type="character" w:styleId="ListLabel15">
    <w:name w:val="ListLabel 15"/>
    <w:qFormat/>
    <w:rPr>
      <w:rFonts w:ascii="Times New Roman" w:hAnsi="Times New Roman" w:eastAsia=""/>
      <w:b w:val="false"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90329d"/>
    <w:pPr>
      <w:spacing w:lineRule="auto" w:line="240" w:before="0" w:after="0"/>
    </w:pPr>
    <w:rPr>
      <w:rFonts w:ascii="Courier New" w:hAnsi="Courier New" w:eastAsia="Times New Roman" w:cs="Times New Roman"/>
      <w:szCs w:val="20"/>
      <w:lang w:eastAsia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2294a"/>
    <w:pPr>
      <w:spacing w:before="0" w:after="20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284334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84334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837a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b37fe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d97f4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d97f46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be1fc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Zwykatabela21">
    <w:name w:val="Zwykła tabela 21"/>
    <w:basedOn w:val="Standardowy"/>
    <w:uiPriority w:val="42"/>
    <w:rsid w:val="00096973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2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1Horz">
      <w:tblPr/>
      <w:tcPr>
        <w:tcBorders>
          <w:top w:val="single" w:color="7F7F7F" w:themeColor="text1" w:sz="4" w:space="0"/>
          <w:bottom w:val="single" w:color="7F7F7F" w:themeColor="text1" w:sz="4" w:space="0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096973"/>
    <w:pPr>
      <w:spacing w:after="0" w:line="240" w:lineRule="auto"/>
    </w:pPr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powiat.szczytno.pl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452A6-D749-46A2-A3D1-DA6CD19C6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Application>LibreOffice/6.2.0.3$Windows_x86 LibreOffice_project/98c6a8a1c6c7b144ce3cc729e34964b47ce25d62</Application>
  <Pages>1</Pages>
  <Words>411</Words>
  <Characters>2543</Characters>
  <CharactersWithSpaces>3164</CharactersWithSpaces>
  <Paragraphs>20</Paragraphs>
  <Company>ŁOW NFZ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2018-05-20T10:09:00Z</dcterms:created>
  <dc:creator>Andrzej Wójcik</dc:creator>
  <dc:description/>
  <dc:language>pl-PL</dc:language>
  <cp:lastModifiedBy/>
  <cp:lastPrinted>2019-02-18T10:18:53Z</cp:lastPrinted>
  <dcterms:modified xsi:type="dcterms:W3CDTF">2019-02-18T10:26:54Z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ŁOW NFZ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