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1AE5" w14:textId="58F8967A" w:rsidR="00B83751" w:rsidRPr="003207C4" w:rsidRDefault="00087DE4" w:rsidP="001745CE">
      <w:pPr>
        <w:widowControl w:val="0"/>
        <w:suppressAutoHyphens/>
        <w:spacing w:after="0" w:line="240" w:lineRule="auto"/>
        <w:ind w:left="4248" w:firstLine="708"/>
        <w:jc w:val="right"/>
        <w:rPr>
          <w:rFonts w:eastAsia="SimSun" w:cstheme="minorHAnsi"/>
          <w:iCs/>
          <w:kern w:val="1"/>
          <w:lang w:eastAsia="hi-IN" w:bidi="hi-IN"/>
        </w:rPr>
      </w:pPr>
      <w:r>
        <w:rPr>
          <w:rFonts w:eastAsia="SimSun" w:cstheme="minorHAnsi"/>
          <w:iCs/>
          <w:kern w:val="1"/>
          <w:lang w:eastAsia="hi-IN" w:bidi="hi-IN"/>
        </w:rPr>
        <w:t>Z</w:t>
      </w:r>
      <w:r w:rsidR="00B83751" w:rsidRPr="003207C4">
        <w:rPr>
          <w:rFonts w:eastAsia="SimSun" w:cstheme="minorHAnsi"/>
          <w:iCs/>
          <w:kern w:val="1"/>
          <w:lang w:eastAsia="hi-IN" w:bidi="hi-IN"/>
        </w:rPr>
        <w:t>ałącznik do Uchwały Nr</w:t>
      </w:r>
      <w:r w:rsidR="00574DE2" w:rsidRPr="003207C4">
        <w:rPr>
          <w:rFonts w:eastAsia="SimSun" w:cstheme="minorHAnsi"/>
          <w:iCs/>
          <w:kern w:val="1"/>
          <w:lang w:eastAsia="hi-IN" w:bidi="hi-IN"/>
        </w:rPr>
        <w:t xml:space="preserve"> </w:t>
      </w:r>
      <w:r w:rsidR="002F6C5F">
        <w:rPr>
          <w:rFonts w:eastAsia="SimSun" w:cstheme="minorHAnsi"/>
          <w:iCs/>
          <w:kern w:val="1"/>
          <w:lang w:eastAsia="hi-IN" w:bidi="hi-IN"/>
        </w:rPr>
        <w:t>XXXIII/236/2022</w:t>
      </w:r>
    </w:p>
    <w:p w14:paraId="45388EB8" w14:textId="77777777" w:rsidR="00B83751" w:rsidRPr="003207C4" w:rsidRDefault="00B83751" w:rsidP="001745CE">
      <w:pPr>
        <w:widowControl w:val="0"/>
        <w:suppressAutoHyphens/>
        <w:spacing w:after="0" w:line="240" w:lineRule="auto"/>
        <w:ind w:left="5664" w:firstLine="708"/>
        <w:jc w:val="right"/>
        <w:rPr>
          <w:rFonts w:eastAsia="SimSun" w:cstheme="minorHAnsi"/>
          <w:iCs/>
          <w:kern w:val="1"/>
          <w:lang w:eastAsia="hi-IN" w:bidi="hi-IN"/>
        </w:rPr>
      </w:pPr>
      <w:r w:rsidRPr="003207C4">
        <w:rPr>
          <w:rFonts w:eastAsia="SimSun" w:cstheme="minorHAnsi"/>
          <w:iCs/>
          <w:kern w:val="1"/>
          <w:lang w:eastAsia="hi-IN" w:bidi="hi-IN"/>
        </w:rPr>
        <w:t>Rady Powiatu w Szczytnie</w:t>
      </w:r>
    </w:p>
    <w:p w14:paraId="25C80648" w14:textId="7C617541" w:rsidR="00B83751" w:rsidRPr="003207C4" w:rsidRDefault="00484905" w:rsidP="001745CE">
      <w:pPr>
        <w:widowControl w:val="0"/>
        <w:suppressAutoHyphens/>
        <w:spacing w:after="0" w:line="240" w:lineRule="auto"/>
        <w:ind w:left="5664"/>
        <w:jc w:val="right"/>
        <w:rPr>
          <w:rFonts w:eastAsia="SimSun" w:cstheme="minorHAnsi"/>
          <w:iCs/>
          <w:kern w:val="1"/>
          <w:lang w:eastAsia="hi-IN" w:bidi="hi-IN"/>
        </w:rPr>
      </w:pPr>
      <w:r w:rsidRPr="003207C4">
        <w:rPr>
          <w:rFonts w:eastAsia="SimSun" w:cstheme="minorHAnsi"/>
          <w:iCs/>
          <w:kern w:val="1"/>
          <w:lang w:eastAsia="hi-IN" w:bidi="hi-IN"/>
        </w:rPr>
        <w:t>z</w:t>
      </w:r>
      <w:r w:rsidR="00B83751" w:rsidRPr="003207C4">
        <w:rPr>
          <w:rFonts w:eastAsia="SimSun" w:cstheme="minorHAnsi"/>
          <w:iCs/>
          <w:kern w:val="1"/>
          <w:lang w:eastAsia="hi-IN" w:bidi="hi-IN"/>
        </w:rPr>
        <w:t xml:space="preserve"> dnia</w:t>
      </w:r>
      <w:r w:rsidR="003207C4">
        <w:rPr>
          <w:rFonts w:eastAsia="SimSun" w:cstheme="minorHAnsi"/>
          <w:iCs/>
          <w:kern w:val="1"/>
          <w:lang w:eastAsia="hi-IN" w:bidi="hi-IN"/>
        </w:rPr>
        <w:t xml:space="preserve"> </w:t>
      </w:r>
      <w:r w:rsidR="002F6C5F">
        <w:rPr>
          <w:rFonts w:eastAsia="SimSun" w:cstheme="minorHAnsi"/>
          <w:iCs/>
          <w:kern w:val="1"/>
          <w:lang w:eastAsia="hi-IN" w:bidi="hi-IN"/>
        </w:rPr>
        <w:t>24 lutego 2022</w:t>
      </w:r>
      <w:r w:rsidR="003C6207">
        <w:rPr>
          <w:rFonts w:eastAsia="SimSun" w:cstheme="minorHAnsi"/>
          <w:iCs/>
          <w:kern w:val="1"/>
          <w:lang w:eastAsia="hi-IN" w:bidi="hi-IN"/>
        </w:rPr>
        <w:t xml:space="preserve"> </w:t>
      </w:r>
      <w:r w:rsidR="00B83751" w:rsidRPr="003207C4">
        <w:rPr>
          <w:rFonts w:eastAsia="SimSun" w:cstheme="minorHAnsi"/>
          <w:iCs/>
          <w:kern w:val="1"/>
          <w:lang w:eastAsia="hi-IN" w:bidi="hi-IN"/>
        </w:rPr>
        <w:t>r</w:t>
      </w:r>
      <w:r w:rsidR="001745CE">
        <w:rPr>
          <w:rFonts w:eastAsia="SimSun" w:cstheme="minorHAnsi"/>
          <w:iCs/>
          <w:kern w:val="1"/>
          <w:lang w:eastAsia="hi-IN" w:bidi="hi-IN"/>
        </w:rPr>
        <w:t>oku</w:t>
      </w:r>
    </w:p>
    <w:p w14:paraId="05A5BF0B" w14:textId="77777777" w:rsidR="00B83751" w:rsidRPr="003207C4" w:rsidRDefault="00B83751" w:rsidP="001745CE">
      <w:pPr>
        <w:widowControl w:val="0"/>
        <w:suppressAutoHyphens/>
        <w:spacing w:after="0" w:line="240" w:lineRule="auto"/>
        <w:jc w:val="right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6B64E5ED" w14:textId="616DF5BC" w:rsidR="00BD215A" w:rsidRPr="00BD215A" w:rsidRDefault="00BD215A" w:rsidP="00BD215A">
      <w:pPr>
        <w:rPr>
          <w:i/>
          <w:iCs/>
        </w:rPr>
      </w:pPr>
    </w:p>
    <w:p w14:paraId="0B6F6223" w14:textId="7AA4C364" w:rsidR="00120838" w:rsidRDefault="00120838" w:rsidP="00120838">
      <w:pPr>
        <w:jc w:val="center"/>
        <w:rPr>
          <w:b/>
          <w:bCs/>
        </w:rPr>
      </w:pPr>
      <w:r>
        <w:rPr>
          <w:b/>
          <w:bCs/>
        </w:rPr>
        <w:t>PLAN PRACY KOMISJI REWIZYJNEJ RADY POWIATU W SZCZYTNIE NA ROK 202</w:t>
      </w:r>
      <w:r w:rsidR="003C6207">
        <w:rPr>
          <w:b/>
          <w:bCs/>
        </w:rPr>
        <w:t>2</w:t>
      </w:r>
    </w:p>
    <w:p w14:paraId="4B148167" w14:textId="77777777" w:rsidR="00120838" w:rsidRDefault="00120838" w:rsidP="0012083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5"/>
        <w:gridCol w:w="8087"/>
      </w:tblGrid>
      <w:tr w:rsidR="003C6207" w:rsidRPr="003C6207" w14:paraId="21DD33F2" w14:textId="77777777" w:rsidTr="002D5420"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56E04" w14:textId="77777777" w:rsidR="003C6207" w:rsidRPr="003C6207" w:rsidRDefault="003C6207" w:rsidP="002D54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8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A5D61" w14:textId="77777777" w:rsidR="003C6207" w:rsidRPr="003C6207" w:rsidRDefault="003C6207" w:rsidP="002D54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Tematyka</w:t>
            </w:r>
          </w:p>
        </w:tc>
      </w:tr>
      <w:tr w:rsidR="003C6207" w:rsidRPr="003C6207" w14:paraId="658E738F" w14:textId="77777777" w:rsidTr="002D5420"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E9F5C" w14:textId="77777777" w:rsidR="003C6207" w:rsidRPr="003C6207" w:rsidRDefault="003C6207" w:rsidP="002D542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I, II, III i IV kwartał 2022</w:t>
            </w:r>
          </w:p>
        </w:tc>
        <w:tc>
          <w:tcPr>
            <w:tcW w:w="8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45B19" w14:textId="77777777" w:rsidR="003C6207" w:rsidRPr="003C6207" w:rsidRDefault="003C6207" w:rsidP="003C620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C6207">
              <w:rPr>
                <w:rFonts w:cstheme="minorHAnsi"/>
                <w:color w:val="000000"/>
              </w:rPr>
              <w:t xml:space="preserve">Raport o stanie powiatu i debata nad raportem o stanie powiatu. </w:t>
            </w:r>
          </w:p>
          <w:p w14:paraId="68B79D47" w14:textId="77777777" w:rsidR="003C6207" w:rsidRPr="003C6207" w:rsidRDefault="003C6207" w:rsidP="003C620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3C6207">
              <w:rPr>
                <w:rFonts w:cstheme="minorHAnsi"/>
              </w:rPr>
              <w:t>Rozpatrzenie sprawozdania finansowego i sprawozdania z wykonania budżetu wraz z opinią Regionalnej Izby Obrachunkowej oraz zajęcie stanowiska w sprawie absolutorium.</w:t>
            </w:r>
          </w:p>
          <w:p w14:paraId="6719ACC5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Kontrola wykonania budżetu Powiatu Szczycieńskiego za I półrocze 2022 r.</w:t>
            </w:r>
          </w:p>
          <w:p w14:paraId="5F05E4B2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Kontrola wybranych umów cywilno-prawnych zawartych przez Powiat Szczycieński w 2021 r.</w:t>
            </w:r>
          </w:p>
          <w:p w14:paraId="0023666C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Analiza wydatków jednostek oświatowych za rok 2020 r. w porównaniu do roku 2019.</w:t>
            </w:r>
          </w:p>
          <w:p w14:paraId="691CE3F8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Powiatowego Inspektoratu Nadzoru Budowlanego w zakresie realizacji ustawowych zadań w roku 2021</w:t>
            </w:r>
          </w:p>
          <w:p w14:paraId="14629DC7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Analiza projektu budżetu Powiatu Szczycieńskiego na 2023 r.</w:t>
            </w:r>
          </w:p>
          <w:p w14:paraId="264BA6BF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Kontrole zlecone przez Radę Powiatu Szczycieńskiego.</w:t>
            </w:r>
          </w:p>
          <w:p w14:paraId="3F48C3DB" w14:textId="77777777" w:rsidR="003C6207" w:rsidRPr="003C6207" w:rsidRDefault="003C6207" w:rsidP="002D542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207">
              <w:rPr>
                <w:rFonts w:asciiTheme="minorHAnsi" w:hAnsiTheme="minorHAnsi" w:cstheme="minorHAnsi"/>
                <w:sz w:val="22"/>
                <w:szCs w:val="22"/>
              </w:rPr>
              <w:t>Opracowanie planu pracy komisji na 2023 r.</w:t>
            </w:r>
          </w:p>
        </w:tc>
      </w:tr>
    </w:tbl>
    <w:p w14:paraId="7B774248" w14:textId="77777777" w:rsidR="00120838" w:rsidRDefault="00120838" w:rsidP="00120838">
      <w:pPr>
        <w:jc w:val="center"/>
      </w:pPr>
    </w:p>
    <w:p w14:paraId="2936C290" w14:textId="77777777" w:rsidR="00120838" w:rsidRDefault="00120838" w:rsidP="00120838">
      <w:pPr>
        <w:jc w:val="center"/>
      </w:pPr>
    </w:p>
    <w:p w14:paraId="5DBA0AC0" w14:textId="77777777" w:rsidR="00574DE2" w:rsidRPr="00BD215A" w:rsidRDefault="00574DE2" w:rsidP="00120838">
      <w:pPr>
        <w:jc w:val="center"/>
        <w:rPr>
          <w:rFonts w:eastAsia="SimSun" w:cstheme="minorHAnsi"/>
          <w:b/>
          <w:bCs/>
          <w:color w:val="FF0000"/>
          <w:kern w:val="1"/>
          <w:sz w:val="24"/>
          <w:szCs w:val="24"/>
          <w:lang w:eastAsia="hi-IN" w:bidi="hi-IN"/>
        </w:rPr>
      </w:pPr>
    </w:p>
    <w:sectPr w:rsidR="00574DE2" w:rsidRPr="00BD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D8"/>
    <w:rsid w:val="00064369"/>
    <w:rsid w:val="00087DE4"/>
    <w:rsid w:val="00120838"/>
    <w:rsid w:val="001745CE"/>
    <w:rsid w:val="00230B1A"/>
    <w:rsid w:val="002F6C5F"/>
    <w:rsid w:val="003207C4"/>
    <w:rsid w:val="003C6207"/>
    <w:rsid w:val="00484905"/>
    <w:rsid w:val="00505B75"/>
    <w:rsid w:val="00574DE2"/>
    <w:rsid w:val="008D1717"/>
    <w:rsid w:val="00920657"/>
    <w:rsid w:val="00A0438F"/>
    <w:rsid w:val="00AE66D8"/>
    <w:rsid w:val="00B83751"/>
    <w:rsid w:val="00B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4204"/>
  <w15:docId w15:val="{7E8635F6-4BC3-44C5-B7DC-7EA052BE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751"/>
    <w:pPr>
      <w:spacing w:after="0" w:line="240" w:lineRule="auto"/>
    </w:pPr>
  </w:style>
  <w:style w:type="paragraph" w:customStyle="1" w:styleId="Zawartotabeli">
    <w:name w:val="Zawartość tabeli"/>
    <w:basedOn w:val="Normalny"/>
    <w:rsid w:val="00BD215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Marek Dudo</cp:lastModifiedBy>
  <cp:revision>2</cp:revision>
  <cp:lastPrinted>2022-02-17T08:04:00Z</cp:lastPrinted>
  <dcterms:created xsi:type="dcterms:W3CDTF">2022-03-29T07:14:00Z</dcterms:created>
  <dcterms:modified xsi:type="dcterms:W3CDTF">2022-03-29T07:14:00Z</dcterms:modified>
</cp:coreProperties>
</file>