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
        <w:spacing w:lineRule="auto" w:line="360"/>
        <w:jc w:val="right"/>
        <w:rPr>
          <w:rFonts w:ascii="Liberation Sans" w:hAnsi="Liberation Sans"/>
        </w:rPr>
      </w:pPr>
      <w:r>
        <w:rPr>
          <w:rFonts w:ascii="Liberation Sans" w:hAnsi="Liberation Sans"/>
          <w:b w:val="false"/>
          <w:sz w:val="24"/>
          <w:szCs w:val="24"/>
        </w:rPr>
        <w:t>Załącznik Nr 1</w:t>
      </w:r>
    </w:p>
    <w:p>
      <w:pPr>
        <w:pStyle w:val="Textbody"/>
        <w:jc w:val="right"/>
        <w:rPr>
          <w:rFonts w:ascii="Liberation Sans" w:hAnsi="Liberation Sans"/>
        </w:rPr>
      </w:pPr>
      <w:r>
        <w:rPr>
          <w:rFonts w:ascii="Liberation Sans" w:hAnsi="Liberation Sans"/>
        </w:rPr>
        <w:t>do Uchwały Nr XXIV/165/2021</w:t>
      </w:r>
    </w:p>
    <w:p>
      <w:pPr>
        <w:pStyle w:val="Textbody"/>
        <w:jc w:val="right"/>
        <w:rPr>
          <w:rFonts w:ascii="Liberation Sans" w:hAnsi="Liberation Sans"/>
        </w:rPr>
      </w:pPr>
      <w:r>
        <w:rPr>
          <w:rFonts w:ascii="Liberation Sans" w:hAnsi="Liberation Sans"/>
        </w:rPr>
        <w:t>Rady Powiatu w Szczytnie</w:t>
      </w:r>
    </w:p>
    <w:p>
      <w:pPr>
        <w:pStyle w:val="Textbody"/>
        <w:jc w:val="right"/>
        <w:rPr>
          <w:rFonts w:ascii="Liberation Sans" w:hAnsi="Liberation Sans"/>
        </w:rPr>
      </w:pPr>
      <w:r>
        <w:rPr>
          <w:rFonts w:ascii="Liberation Sans" w:hAnsi="Liberation Sans"/>
        </w:rPr>
        <w:t>z dnia 30 marca 2021 roku</w:t>
      </w:r>
    </w:p>
    <w:p>
      <w:pPr>
        <w:pStyle w:val="Nagwek"/>
        <w:spacing w:lineRule="auto" w:line="360"/>
        <w:rPr>
          <w:rFonts w:ascii="Liberation Sans" w:hAnsi="Liberation Sans"/>
        </w:rPr>
      </w:pPr>
      <w:r>
        <w:rPr>
          <w:rFonts w:ascii="Liberation Sans" w:hAnsi="Liberation Sans"/>
          <w:szCs w:val="28"/>
        </w:rPr>
        <w:t>Porozumienie</w:t>
      </w:r>
    </w:p>
    <w:p>
      <w:pPr>
        <w:pStyle w:val="Nagwek"/>
        <w:spacing w:lineRule="auto" w:line="360"/>
        <w:rPr>
          <w:rFonts w:ascii="Liberation Sans" w:hAnsi="Liberation Sans"/>
        </w:rPr>
      </w:pPr>
      <w:r>
        <w:rPr>
          <w:rFonts w:ascii="Liberation Sans" w:hAnsi="Liberation Sans"/>
          <w:szCs w:val="28"/>
        </w:rPr>
        <w:t xml:space="preserve">Nr </w:t>
      </w:r>
      <w:r>
        <w:rPr>
          <w:rFonts w:ascii="Liberation Sans" w:hAnsi="Liberation Sans"/>
          <w:bCs/>
          <w:szCs w:val="28"/>
        </w:rPr>
        <w:t>ZK-III.6612….. 2021</w:t>
      </w:r>
    </w:p>
    <w:p>
      <w:pPr>
        <w:pStyle w:val="Textbody"/>
        <w:rPr>
          <w:rFonts w:ascii="Liberation Sans" w:hAnsi="Liberation Sans"/>
        </w:rPr>
      </w:pPr>
      <w:r>
        <w:rPr>
          <w:rFonts w:ascii="Liberation Sans" w:hAnsi="Liberation Sans"/>
        </w:rPr>
      </w:r>
    </w:p>
    <w:p>
      <w:pPr>
        <w:pStyle w:val="Standard"/>
        <w:spacing w:lineRule="auto" w:line="360"/>
        <w:jc w:val="center"/>
        <w:rPr>
          <w:rFonts w:ascii="Liberation Sans" w:hAnsi="Liberation Sans"/>
        </w:rPr>
      </w:pPr>
      <w:r>
        <w:rPr>
          <w:rFonts w:ascii="Liberation Sans" w:hAnsi="Liberation Sans"/>
          <w:sz w:val="24"/>
          <w:szCs w:val="24"/>
        </w:rPr>
        <w:t>zawarte w dniu …………………… 2021 r. w Olsztynie</w:t>
      </w:r>
    </w:p>
    <w:p>
      <w:pPr>
        <w:pStyle w:val="Standard"/>
        <w:spacing w:lineRule="auto" w:line="360" w:before="120" w:after="0"/>
        <w:jc w:val="both"/>
        <w:rPr>
          <w:rFonts w:ascii="Liberation Sans" w:hAnsi="Liberation Sans"/>
        </w:rPr>
      </w:pPr>
      <w:r>
        <w:rPr>
          <w:rFonts w:ascii="Liberation Sans" w:hAnsi="Liberation Sans"/>
          <w:sz w:val="24"/>
          <w:szCs w:val="24"/>
        </w:rPr>
        <w:tab/>
        <w:t>N</w:t>
      </w:r>
      <w:r>
        <w:rPr>
          <w:rFonts w:ascii="Liberation Sans" w:hAnsi="Liberation Sans"/>
          <w:color w:val="000000"/>
          <w:sz w:val="24"/>
          <w:szCs w:val="24"/>
        </w:rPr>
        <w:t xml:space="preserve">a podstawie art. 20 ust. 1 ustawy z dnia 23 stycznia 2009 r. o wojewodzie i administracji rządowej w województwie (Dz. U. z 2019 r. poz. 1464), art. 5 ust. 1 ustawy z dnia 5 czerwca </w:t>
        <w:br/>
        <w:t>1998 r. o samorządzie powiatowym (</w:t>
      </w:r>
      <w:r>
        <w:rPr>
          <w:rFonts w:ascii="Liberation Sans" w:hAnsi="Liberation Sans"/>
          <w:sz w:val="24"/>
          <w:szCs w:val="24"/>
        </w:rPr>
        <w:t>t.j. Dz. U. z 2020 r. poz. 920</w:t>
      </w:r>
      <w:r>
        <w:rPr>
          <w:rFonts w:ascii="Liberation Sans" w:hAnsi="Liberation Sans"/>
          <w:color w:val="000000"/>
          <w:sz w:val="24"/>
          <w:szCs w:val="24"/>
        </w:rPr>
        <w:t xml:space="preserve">), w związku  z art. 30 ust. 1 i 2 ustawy z dnia 21 listopada 1967 r. o powszechnym obowiązku obrony Rzeczypospolitej Polskiej (t.j </w:t>
      </w:r>
      <w:r>
        <w:rPr>
          <w:rFonts w:ascii="Liberation Sans" w:hAnsi="Liberation Sans"/>
          <w:sz w:val="24"/>
          <w:szCs w:val="24"/>
        </w:rPr>
        <w:t>Dz. U. z 2021 r. poz. 372</w:t>
      </w:r>
      <w:r>
        <w:rPr>
          <w:rFonts w:ascii="Liberation Sans" w:hAnsi="Liberation Sans"/>
          <w:color w:val="000000"/>
          <w:sz w:val="24"/>
          <w:szCs w:val="24"/>
        </w:rPr>
        <w:t>) oraz uchwały Rady Powiatu w Szczytnie Nr .…………..                        z dnia …….…………………... 20…… r.  w sprawie przyjęcia zadania związanego z przeprowadzeniem kwalifikacji wojskowej w 2021 r.</w:t>
      </w:r>
    </w:p>
    <w:p>
      <w:pPr>
        <w:pStyle w:val="Standard"/>
        <w:spacing w:lineRule="auto" w:line="360" w:before="120" w:after="0"/>
        <w:jc w:val="center"/>
        <w:rPr>
          <w:rFonts w:ascii="Liberation Sans" w:hAnsi="Liberation Sans"/>
        </w:rPr>
      </w:pPr>
      <w:r>
        <w:rPr>
          <w:rFonts w:ascii="Liberation Sans" w:hAnsi="Liberation Sans"/>
          <w:b/>
          <w:sz w:val="24"/>
          <w:szCs w:val="24"/>
        </w:rPr>
        <w:t>pomiędzy:</w:t>
      </w:r>
    </w:p>
    <w:p>
      <w:pPr>
        <w:pStyle w:val="Standard"/>
        <w:spacing w:lineRule="auto" w:line="360"/>
        <w:jc w:val="both"/>
        <w:rPr>
          <w:rFonts w:ascii="Liberation Sans" w:hAnsi="Liberation Sans"/>
        </w:rPr>
      </w:pPr>
      <w:r>
        <w:rPr>
          <w:rFonts w:ascii="Liberation Sans" w:hAnsi="Liberation Sans"/>
          <w:b/>
          <w:bCs/>
          <w:sz w:val="24"/>
          <w:szCs w:val="24"/>
        </w:rPr>
        <w:t>Wojewodą Warmińsko-Mazurskim</w:t>
      </w:r>
      <w:r>
        <w:rPr>
          <w:rFonts w:ascii="Liberation Sans" w:hAnsi="Liberation Sans"/>
          <w:b/>
          <w:sz w:val="24"/>
          <w:szCs w:val="24"/>
        </w:rPr>
        <w:t xml:space="preserve"> </w:t>
      </w:r>
      <w:r>
        <w:rPr>
          <w:rFonts w:ascii="Liberation Sans" w:hAnsi="Liberation Sans"/>
          <w:sz w:val="24"/>
          <w:szCs w:val="24"/>
        </w:rPr>
        <w:t>– reprezentowanym przez:</w:t>
      </w:r>
    </w:p>
    <w:p>
      <w:pPr>
        <w:pStyle w:val="Standard"/>
        <w:spacing w:lineRule="auto" w:line="360"/>
        <w:jc w:val="both"/>
        <w:rPr>
          <w:rFonts w:ascii="Liberation Sans" w:hAnsi="Liberation Sans"/>
        </w:rPr>
      </w:pPr>
      <w:r>
        <w:rPr>
          <w:rFonts w:ascii="Liberation Sans" w:hAnsi="Liberation Sans"/>
          <w:b/>
          <w:sz w:val="24"/>
          <w:szCs w:val="24"/>
        </w:rPr>
        <w:t xml:space="preserve">Krzysztofa Kuriatę </w:t>
      </w:r>
      <w:r>
        <w:rPr>
          <w:rFonts w:ascii="Liberation Sans" w:hAnsi="Liberation Sans"/>
          <w:sz w:val="24"/>
          <w:szCs w:val="24"/>
        </w:rPr>
        <w:t>–</w:t>
      </w:r>
      <w:r>
        <w:rPr>
          <w:rFonts w:ascii="Liberation Sans" w:hAnsi="Liberation Sans"/>
          <w:b/>
          <w:sz w:val="24"/>
          <w:szCs w:val="24"/>
        </w:rPr>
        <w:t xml:space="preserve"> </w:t>
      </w:r>
      <w:r>
        <w:rPr>
          <w:rFonts w:ascii="Liberation Sans" w:hAnsi="Liberation Sans"/>
          <w:sz w:val="24"/>
          <w:szCs w:val="24"/>
        </w:rPr>
        <w:t>Dyrektora Wydziału Bezpieczeństwa i Zarządzania Kryzysowego Warmińsko-Mazurskiego Urzędu Wojewódzkiego w Olsztynie,</w:t>
      </w:r>
    </w:p>
    <w:p>
      <w:pPr>
        <w:pStyle w:val="Standard"/>
        <w:spacing w:lineRule="auto" w:line="360"/>
        <w:jc w:val="both"/>
        <w:rPr>
          <w:rFonts w:ascii="Liberation Sans" w:hAnsi="Liberation Sans"/>
        </w:rPr>
      </w:pPr>
      <w:r>
        <w:rPr>
          <w:rFonts w:ascii="Liberation Sans" w:hAnsi="Liberation Sans"/>
          <w:kern w:val="0"/>
          <w:sz w:val="24"/>
          <w:szCs w:val="24"/>
        </w:rPr>
        <w:t>zwanym w treści porozumienia „Powierzającym”,</w:t>
      </w:r>
    </w:p>
    <w:p>
      <w:pPr>
        <w:pStyle w:val="Standard"/>
        <w:spacing w:lineRule="auto" w:line="360" w:before="120" w:after="120"/>
        <w:jc w:val="center"/>
        <w:rPr>
          <w:rFonts w:ascii="Liberation Sans" w:hAnsi="Liberation Sans"/>
        </w:rPr>
      </w:pPr>
      <w:r>
        <w:rPr>
          <w:rFonts w:ascii="Liberation Sans" w:hAnsi="Liberation Sans"/>
          <w:b/>
          <w:sz w:val="24"/>
          <w:szCs w:val="24"/>
        </w:rPr>
        <w:t>a</w:t>
      </w:r>
    </w:p>
    <w:p>
      <w:pPr>
        <w:pStyle w:val="Standard"/>
        <w:spacing w:lineRule="auto" w:line="360"/>
        <w:jc w:val="both"/>
        <w:rPr>
          <w:rFonts w:ascii="Liberation Sans" w:hAnsi="Liberation Sans"/>
        </w:rPr>
      </w:pPr>
      <w:r>
        <w:rPr>
          <w:rFonts w:ascii="Liberation Sans" w:hAnsi="Liberation Sans"/>
          <w:b/>
          <w:bCs/>
          <w:sz w:val="24"/>
          <w:szCs w:val="24"/>
        </w:rPr>
        <w:t xml:space="preserve">Powiatem Szczycieńskim  </w:t>
      </w:r>
      <w:r>
        <w:rPr>
          <w:rFonts w:ascii="Liberation Sans" w:hAnsi="Liberation Sans"/>
          <w:sz w:val="24"/>
          <w:szCs w:val="24"/>
        </w:rPr>
        <w:t>– reprezentowanym przez:</w:t>
      </w:r>
    </w:p>
    <w:p>
      <w:pPr>
        <w:pStyle w:val="Standard"/>
        <w:spacing w:lineRule="auto" w:line="360"/>
        <w:jc w:val="both"/>
        <w:rPr>
          <w:rFonts w:ascii="Liberation Sans" w:hAnsi="Liberation Sans"/>
        </w:rPr>
      </w:pPr>
      <w:r>
        <w:rPr>
          <w:rFonts w:ascii="Liberation Sans" w:hAnsi="Liberation Sans"/>
          <w:sz w:val="24"/>
          <w:szCs w:val="24"/>
        </w:rPr>
        <w:t>Zarząd Powiatu w osobach:</w:t>
      </w:r>
    </w:p>
    <w:p>
      <w:pPr>
        <w:pStyle w:val="Standard"/>
        <w:spacing w:lineRule="auto" w:line="360"/>
        <w:jc w:val="both"/>
        <w:rPr>
          <w:rFonts w:ascii="Liberation Sans" w:hAnsi="Liberation Sans"/>
        </w:rPr>
      </w:pPr>
      <w:r>
        <w:rPr>
          <w:rFonts w:ascii="Liberation Sans" w:hAnsi="Liberation Sans"/>
          <w:sz w:val="24"/>
          <w:szCs w:val="24"/>
        </w:rPr>
        <w:t>1.</w:t>
        <w:tab/>
      </w:r>
      <w:r>
        <w:rPr>
          <w:rFonts w:ascii="Liberation Sans" w:hAnsi="Liberation Sans"/>
          <w:b/>
          <w:bCs/>
          <w:sz w:val="24"/>
          <w:szCs w:val="24"/>
        </w:rPr>
        <w:t>Jarosław Matłach</w:t>
      </w:r>
      <w:r>
        <w:rPr>
          <w:rFonts w:ascii="Liberation Sans" w:hAnsi="Liberation Sans"/>
          <w:b/>
          <w:sz w:val="24"/>
          <w:szCs w:val="24"/>
        </w:rPr>
        <w:t xml:space="preserve"> </w:t>
      </w:r>
      <w:r>
        <w:rPr>
          <w:rFonts w:ascii="Liberation Sans" w:hAnsi="Liberation Sans"/>
          <w:sz w:val="24"/>
          <w:szCs w:val="24"/>
        </w:rPr>
        <w:t>– Przewodniczący Zarządu – Starosta,</w:t>
      </w:r>
    </w:p>
    <w:p>
      <w:pPr>
        <w:pStyle w:val="Standard"/>
        <w:spacing w:lineRule="auto" w:line="360"/>
        <w:jc w:val="both"/>
        <w:rPr>
          <w:rFonts w:ascii="Liberation Sans" w:hAnsi="Liberation Sans"/>
        </w:rPr>
      </w:pPr>
      <w:r>
        <w:rPr>
          <w:rFonts w:ascii="Liberation Sans" w:hAnsi="Liberation Sans"/>
          <w:sz w:val="24"/>
          <w:szCs w:val="24"/>
        </w:rPr>
        <w:t>2.</w:t>
        <w:tab/>
      </w:r>
      <w:r>
        <w:rPr>
          <w:rFonts w:ascii="Liberation Sans" w:hAnsi="Liberation Sans"/>
          <w:b/>
          <w:sz w:val="24"/>
          <w:szCs w:val="24"/>
        </w:rPr>
        <w:t xml:space="preserve">Jerzy Krzysztof Szczepanek  </w:t>
      </w:r>
      <w:r>
        <w:rPr>
          <w:rFonts w:ascii="Liberation Sans" w:hAnsi="Liberation Sans"/>
          <w:sz w:val="24"/>
          <w:szCs w:val="24"/>
        </w:rPr>
        <w:t xml:space="preserve">– Wicestarosta,    </w:t>
      </w:r>
    </w:p>
    <w:p>
      <w:pPr>
        <w:pStyle w:val="Standard"/>
        <w:spacing w:lineRule="auto" w:line="360"/>
        <w:jc w:val="both"/>
        <w:rPr>
          <w:rFonts w:ascii="Liberation Sans" w:hAnsi="Liberation Sans"/>
        </w:rPr>
      </w:pPr>
      <w:r>
        <w:rPr>
          <w:rFonts w:ascii="Liberation Sans" w:hAnsi="Liberation Sans"/>
          <w:sz w:val="24"/>
          <w:szCs w:val="24"/>
        </w:rPr>
        <w:t xml:space="preserve">przy kontrasygnacie Skarbnika Powiatu – </w:t>
      </w:r>
      <w:r>
        <w:rPr>
          <w:rFonts w:ascii="Liberation Sans" w:hAnsi="Liberation Sans"/>
          <w:b/>
          <w:bCs/>
          <w:sz w:val="24"/>
          <w:szCs w:val="24"/>
        </w:rPr>
        <w:t>Agnieszki Gałązki</w:t>
      </w:r>
      <w:r>
        <w:rPr>
          <w:rFonts w:ascii="Liberation Sans" w:hAnsi="Liberation Sans"/>
          <w:sz w:val="24"/>
          <w:szCs w:val="24"/>
        </w:rPr>
        <w:t>,</w:t>
      </w:r>
    </w:p>
    <w:p>
      <w:pPr>
        <w:pStyle w:val="BodyText2"/>
        <w:spacing w:lineRule="auto" w:line="360"/>
        <w:rPr>
          <w:rFonts w:ascii="Liberation Sans" w:hAnsi="Liberation Sans"/>
        </w:rPr>
      </w:pPr>
      <w:r>
        <w:rPr>
          <w:rFonts w:ascii="Liberation Sans" w:hAnsi="Liberation Sans"/>
          <w:sz w:val="24"/>
          <w:szCs w:val="24"/>
        </w:rPr>
        <w:t>zwanym w treści porozumienia „Przyjmującym”,</w:t>
      </w:r>
    </w:p>
    <w:p>
      <w:pPr>
        <w:pStyle w:val="Tekstpodstawowy22"/>
        <w:spacing w:lineRule="auto" w:line="360" w:before="120" w:after="120"/>
        <w:jc w:val="center"/>
        <w:rPr>
          <w:rFonts w:ascii="Liberation Sans" w:hAnsi="Liberation Sans"/>
        </w:rPr>
      </w:pPr>
      <w:r>
        <w:rPr>
          <w:rFonts w:ascii="Liberation Sans" w:hAnsi="Liberation Sans"/>
          <w:b/>
          <w:szCs w:val="24"/>
        </w:rPr>
        <w:t>zawarto porozumienie następującej treści:</w:t>
      </w:r>
    </w:p>
    <w:p>
      <w:pPr>
        <w:pStyle w:val="Tekstpodstawowy22"/>
        <w:spacing w:lineRule="auto" w:line="360"/>
        <w:ind w:left="851" w:hanging="851"/>
        <w:jc w:val="both"/>
        <w:rPr>
          <w:rFonts w:ascii="Liberation Sans" w:hAnsi="Liberation Sans"/>
        </w:rPr>
      </w:pPr>
      <w:r>
        <w:rPr>
          <w:rFonts w:ascii="Liberation Sans" w:hAnsi="Liberation Sans"/>
          <w:b/>
          <w:szCs w:val="24"/>
        </w:rPr>
        <w:t xml:space="preserve">§ 1. </w:t>
        <w:tab/>
      </w:r>
      <w:r>
        <w:rPr>
          <w:rFonts w:ascii="Liberation Sans" w:hAnsi="Liberation Sans"/>
          <w:szCs w:val="24"/>
        </w:rPr>
        <w:t>Przedmiotem niniejszego Porozumienia jest przekazanie Przyjmującemu przez Powierzającego zadań, z zakresu działania Wojewody Warmińsko-Mazurskiego, określonych w art. 30 ust. 1 i 2 ustawy z dnia 21 listopada 1967 r. o powszechnym obowiązku obrony Rzeczypospolitej Polskiej (</w:t>
      </w:r>
      <w:r>
        <w:rPr>
          <w:rFonts w:ascii="Liberation Sans" w:hAnsi="Liberation Sans"/>
          <w:color w:val="000000"/>
          <w:szCs w:val="24"/>
        </w:rPr>
        <w:t xml:space="preserve">t.j </w:t>
      </w:r>
      <w:r>
        <w:rPr>
          <w:rFonts w:ascii="Liberation Sans" w:hAnsi="Liberation Sans"/>
          <w:szCs w:val="24"/>
        </w:rPr>
        <w:t>Dz. U. z 2021 r. poz. 372</w:t>
      </w:r>
      <w:r>
        <w:rPr>
          <w:rFonts w:ascii="Liberation Sans" w:hAnsi="Liberation Sans"/>
          <w:color w:val="000000"/>
          <w:szCs w:val="24"/>
        </w:rPr>
        <w:t>)</w:t>
      </w:r>
      <w:r>
        <w:rPr>
          <w:rFonts w:ascii="Liberation Sans" w:hAnsi="Liberation Sans"/>
          <w:szCs w:val="24"/>
        </w:rPr>
        <w:t xml:space="preserve"> wobec osób zamieszkujących na terenie Powiatu na pobyt stały lub pobyt czasowy trwający ponad trzy miesiące.</w:t>
      </w:r>
    </w:p>
    <w:p>
      <w:pPr>
        <w:pStyle w:val="Tekstpodstawowy22"/>
        <w:spacing w:lineRule="auto" w:line="360"/>
        <w:ind w:left="851" w:hanging="851"/>
        <w:jc w:val="both"/>
        <w:rPr>
          <w:rFonts w:ascii="Liberation Sans" w:hAnsi="Liberation Sans"/>
        </w:rPr>
      </w:pPr>
      <w:r>
        <w:rPr>
          <w:rFonts w:ascii="Liberation Sans" w:hAnsi="Liberation Sans"/>
          <w:b/>
          <w:szCs w:val="24"/>
        </w:rPr>
        <w:t xml:space="preserve">§ 2. 1.    </w:t>
      </w:r>
      <w:r>
        <w:rPr>
          <w:rFonts w:ascii="Liberation Sans" w:hAnsi="Liberation Sans"/>
          <w:szCs w:val="24"/>
        </w:rPr>
        <w:t>Powierzający</w:t>
      </w:r>
      <w:r>
        <w:rPr>
          <w:rFonts w:ascii="Liberation Sans" w:hAnsi="Liberation Sans"/>
          <w:b/>
          <w:szCs w:val="24"/>
        </w:rPr>
        <w:t xml:space="preserve"> </w:t>
      </w:r>
      <w:r>
        <w:rPr>
          <w:rFonts w:ascii="Liberation Sans" w:hAnsi="Liberation Sans"/>
          <w:szCs w:val="24"/>
        </w:rPr>
        <w:t>powierza,</w:t>
      </w:r>
      <w:r>
        <w:rPr>
          <w:rFonts w:ascii="Liberation Sans" w:hAnsi="Liberation Sans"/>
          <w:b/>
          <w:szCs w:val="24"/>
        </w:rPr>
        <w:t xml:space="preserve"> </w:t>
      </w:r>
      <w:r>
        <w:rPr>
          <w:rFonts w:ascii="Liberation Sans" w:hAnsi="Liberation Sans"/>
          <w:szCs w:val="24"/>
        </w:rPr>
        <w:t>a</w:t>
      </w:r>
      <w:r>
        <w:rPr>
          <w:rFonts w:ascii="Liberation Sans" w:hAnsi="Liberation Sans"/>
          <w:b/>
          <w:szCs w:val="24"/>
        </w:rPr>
        <w:t xml:space="preserve"> </w:t>
      </w:r>
      <w:r>
        <w:rPr>
          <w:rFonts w:ascii="Liberation Sans" w:hAnsi="Liberation Sans"/>
          <w:szCs w:val="24"/>
        </w:rPr>
        <w:t>Przyjmujący</w:t>
      </w:r>
      <w:r>
        <w:rPr>
          <w:rFonts w:ascii="Liberation Sans" w:hAnsi="Liberation Sans"/>
          <w:b/>
          <w:szCs w:val="24"/>
        </w:rPr>
        <w:t xml:space="preserve"> </w:t>
      </w:r>
      <w:r>
        <w:rPr>
          <w:rFonts w:ascii="Liberation Sans" w:hAnsi="Liberation Sans"/>
          <w:szCs w:val="24"/>
        </w:rPr>
        <w:t>przyjmuje do wykonania następujące zadania:</w:t>
      </w:r>
    </w:p>
    <w:p>
      <w:pPr>
        <w:pStyle w:val="Tekstpodstawowy22"/>
        <w:numPr>
          <w:ilvl w:val="0"/>
          <w:numId w:val="2"/>
        </w:numPr>
        <w:spacing w:lineRule="auto" w:line="360"/>
        <w:ind w:left="1276" w:hanging="425"/>
        <w:jc w:val="both"/>
        <w:rPr>
          <w:rFonts w:ascii="Liberation Sans" w:hAnsi="Liberation Sans"/>
        </w:rPr>
      </w:pPr>
      <w:r>
        <w:rPr>
          <w:rFonts w:ascii="Liberation Sans" w:hAnsi="Liberation Sans"/>
          <w:szCs w:val="24"/>
        </w:rPr>
        <w:t>wypłacanie wynagrodzeń za udział w pracy powiatowej komisji lekarskiej;</w:t>
      </w:r>
    </w:p>
    <w:p>
      <w:pPr>
        <w:pStyle w:val="Tekstpodstawowy22"/>
        <w:numPr>
          <w:ilvl w:val="0"/>
          <w:numId w:val="2"/>
        </w:numPr>
        <w:spacing w:lineRule="auto" w:line="360"/>
        <w:ind w:left="1276" w:hanging="425"/>
        <w:jc w:val="both"/>
        <w:rPr>
          <w:rFonts w:ascii="Liberation Sans" w:hAnsi="Liberation Sans"/>
        </w:rPr>
      </w:pPr>
      <w:r>
        <w:rPr>
          <w:rFonts w:ascii="Liberation Sans" w:hAnsi="Liberation Sans"/>
          <w:szCs w:val="24"/>
        </w:rPr>
        <w:t xml:space="preserve">rozliczenie przyznanej dotacji i przesłanie sprawozdania z jej wykorzystania. </w:t>
      </w:r>
    </w:p>
    <w:p>
      <w:pPr>
        <w:pStyle w:val="Normal"/>
        <w:numPr>
          <w:ilvl w:val="0"/>
          <w:numId w:val="3"/>
        </w:numPr>
        <w:spacing w:lineRule="auto" w:line="360"/>
        <w:ind w:left="720" w:hanging="294"/>
        <w:jc w:val="both"/>
        <w:rPr>
          <w:rFonts w:ascii="Liberation Sans" w:hAnsi="Liberation Sans"/>
        </w:rPr>
      </w:pPr>
      <w:r>
        <w:rPr>
          <w:rFonts w:ascii="Liberation Sans" w:hAnsi="Liberation Sans"/>
          <w:sz w:val="24"/>
          <w:szCs w:val="24"/>
        </w:rPr>
        <w:t xml:space="preserve">  </w:t>
      </w:r>
      <w:r>
        <w:rPr>
          <w:rFonts w:ascii="Liberation Sans" w:hAnsi="Liberation Sans"/>
          <w:sz w:val="24"/>
          <w:szCs w:val="24"/>
        </w:rPr>
        <w:t xml:space="preserve">Przyjmujący zobowiązuje się zakończyć realizację zadań </w:t>
      </w:r>
      <w:r>
        <w:rPr>
          <w:rFonts w:ascii="Liberation Sans" w:hAnsi="Liberation Sans"/>
          <w:color w:val="000000" w:themeColor="text1"/>
          <w:sz w:val="24"/>
          <w:szCs w:val="24"/>
        </w:rPr>
        <w:t xml:space="preserve">do </w:t>
      </w:r>
      <w:r>
        <w:rPr>
          <w:rFonts w:ascii="Liberation Sans" w:hAnsi="Liberation Sans"/>
          <w:sz w:val="24"/>
          <w:szCs w:val="24"/>
        </w:rPr>
        <w:t>………….</w:t>
      </w:r>
    </w:p>
    <w:p>
      <w:pPr>
        <w:pStyle w:val="Standard"/>
        <w:spacing w:lineRule="auto" w:line="360"/>
        <w:ind w:left="851" w:hanging="851"/>
        <w:jc w:val="both"/>
        <w:rPr>
          <w:rFonts w:ascii="Liberation Sans" w:hAnsi="Liberation Sans"/>
        </w:rPr>
      </w:pPr>
      <w:r>
        <w:rPr>
          <w:rFonts w:ascii="Liberation Sans" w:hAnsi="Liberation Sans"/>
          <w:b/>
          <w:sz w:val="24"/>
          <w:szCs w:val="24"/>
        </w:rPr>
        <w:t xml:space="preserve">§ 3. 1. </w:t>
        <w:tab/>
      </w:r>
      <w:r>
        <w:rPr>
          <w:rFonts w:ascii="Liberation Sans" w:hAnsi="Liberation Sans"/>
          <w:sz w:val="24"/>
          <w:szCs w:val="24"/>
        </w:rPr>
        <w:t>Na przeprowadzenie powierzonych zadań, Powierzający</w:t>
      </w:r>
      <w:r>
        <w:rPr>
          <w:rFonts w:ascii="Liberation Sans" w:hAnsi="Liberation Sans"/>
          <w:b/>
          <w:sz w:val="24"/>
          <w:szCs w:val="24"/>
        </w:rPr>
        <w:t xml:space="preserve"> </w:t>
      </w:r>
      <w:r>
        <w:rPr>
          <w:rFonts w:ascii="Liberation Sans" w:hAnsi="Liberation Sans"/>
          <w:color w:val="000000"/>
          <w:sz w:val="24"/>
          <w:szCs w:val="24"/>
        </w:rPr>
        <w:t xml:space="preserve">przekaże Przyjmującemu dotację celową sklasyfikowaną w budżecie Wojewody na 2021 r.: dział 750 – Administracja publiczna, rozdział 75045 – Kwalifikacja wojskowa, § 2120 – Dotacje celowe przekazane z budżetu państwa na zadania bieżące realizowane przez powiat na podstawie porozumień z organami administracji rządowej, Działanie Nr 11.4.2.7., </w:t>
      </w:r>
      <w:r>
        <w:rPr>
          <w:rFonts w:ascii="Liberation Sans" w:hAnsi="Liberation Sans"/>
          <w:sz w:val="24"/>
          <w:szCs w:val="24"/>
        </w:rPr>
        <w:t>wyłącznie w ramach i do wysokości kwoty …………….. (słownie: ………………….. złotych). Dotacja będzie wykorzystana i rozliczona zgodnie z przepisami ustawy z dnia 27 sierpnia 2009 r.</w:t>
        <w:br/>
        <w:t>o finansach publicznych (t.j. Dz. U. z 2021 r. poz. 305).</w:t>
      </w:r>
    </w:p>
    <w:p>
      <w:pPr>
        <w:pStyle w:val="Standard"/>
        <w:numPr>
          <w:ilvl w:val="0"/>
          <w:numId w:val="1"/>
        </w:numPr>
        <w:spacing w:lineRule="auto" w:line="360"/>
        <w:ind w:left="851" w:hanging="425"/>
        <w:jc w:val="both"/>
        <w:rPr>
          <w:rFonts w:ascii="Liberation Sans" w:hAnsi="Liberation Sans"/>
        </w:rPr>
      </w:pPr>
      <w:r>
        <w:rPr>
          <w:rFonts w:ascii="Liberation Sans" w:hAnsi="Liberation Sans"/>
          <w:sz w:val="24"/>
          <w:szCs w:val="24"/>
        </w:rPr>
        <w:t>Powierzający zobowiązuje się przekazać dotację na rachunek bankowy Przyjmującego do otrzymywania dotacji celowych udzielanych z budżetu państwa, po otrzymaniu podpisanego porozumienia.</w:t>
      </w:r>
    </w:p>
    <w:p>
      <w:pPr>
        <w:pStyle w:val="Standard"/>
        <w:spacing w:lineRule="auto" w:line="360"/>
        <w:ind w:left="851" w:hanging="851"/>
        <w:jc w:val="both"/>
        <w:rPr>
          <w:rFonts w:ascii="Liberation Sans" w:hAnsi="Liberation Sans"/>
        </w:rPr>
      </w:pPr>
      <w:r>
        <w:rPr>
          <w:rFonts w:ascii="Liberation Sans" w:hAnsi="Liberation Sans"/>
          <w:b/>
          <w:sz w:val="24"/>
          <w:szCs w:val="24"/>
        </w:rPr>
        <w:t>§4. 1.</w:t>
        <w:tab/>
      </w:r>
      <w:r>
        <w:rPr>
          <w:rFonts w:ascii="Liberation Sans" w:hAnsi="Liberation Sans"/>
          <w:sz w:val="24"/>
          <w:szCs w:val="24"/>
        </w:rPr>
        <w:t xml:space="preserve">Przyjmujący zobowiązuje się do wykonania powierzonego zadania zgodnie </w:t>
        <w:br/>
        <w:t>z obowiązującymi przepisami, w szczególności ustawą o powszechnym obowiązku obrony RP i wydanych na jej podstawie aktów wykonawczych dotyczących kwalifikacji wojskowej oraz ustawy o finansach publicznych.</w:t>
      </w:r>
    </w:p>
    <w:p>
      <w:pPr>
        <w:pStyle w:val="Standard"/>
        <w:spacing w:lineRule="auto" w:line="360"/>
        <w:ind w:firstLine="426"/>
        <w:jc w:val="both"/>
        <w:rPr>
          <w:rFonts w:ascii="Liberation Sans" w:hAnsi="Liberation Sans"/>
        </w:rPr>
      </w:pPr>
      <w:r>
        <w:rPr>
          <w:rFonts w:ascii="Liberation Sans" w:hAnsi="Liberation Sans"/>
          <w:b/>
          <w:bCs/>
          <w:sz w:val="24"/>
          <w:szCs w:val="24"/>
        </w:rPr>
        <w:t>2.</w:t>
      </w:r>
      <w:r>
        <w:rPr>
          <w:rFonts w:ascii="Liberation Sans" w:hAnsi="Liberation Sans"/>
          <w:sz w:val="24"/>
          <w:szCs w:val="24"/>
        </w:rPr>
        <w:t xml:space="preserve">  Przyjmujący zobowiązuje się wykorzystać i rozliczyć dotację oraz przesłać sprawozdanie </w:t>
      </w:r>
    </w:p>
    <w:p>
      <w:pPr>
        <w:pStyle w:val="Standard"/>
        <w:spacing w:lineRule="auto" w:line="360"/>
        <w:ind w:firstLine="708"/>
        <w:jc w:val="both"/>
        <w:rPr>
          <w:rFonts w:ascii="Liberation Sans" w:hAnsi="Liberation Sans"/>
        </w:rPr>
      </w:pPr>
      <w:r>
        <w:rPr>
          <w:rFonts w:ascii="Liberation Sans" w:hAnsi="Liberation Sans"/>
          <w:sz w:val="24"/>
          <w:szCs w:val="24"/>
        </w:rPr>
        <w:t xml:space="preserve">merytoryczno – finansowe z jej wykorzystania </w:t>
      </w:r>
      <w:r>
        <w:rPr>
          <w:rFonts w:ascii="Liberation Sans" w:hAnsi="Liberation Sans"/>
          <w:kern w:val="0"/>
          <w:sz w:val="24"/>
          <w:szCs w:val="24"/>
          <w:lang w:eastAsia="pl-PL"/>
        </w:rPr>
        <w:t xml:space="preserve">według wzoru stanowiącego załącznik nr 1 </w:t>
      </w:r>
    </w:p>
    <w:p>
      <w:pPr>
        <w:pStyle w:val="Standard"/>
        <w:spacing w:lineRule="auto" w:line="360"/>
        <w:ind w:left="708" w:hanging="0"/>
        <w:jc w:val="both"/>
        <w:rPr>
          <w:rFonts w:ascii="Liberation Sans" w:hAnsi="Liberation Sans"/>
        </w:rPr>
      </w:pPr>
      <w:r>
        <w:rPr>
          <w:rFonts w:ascii="Liberation Sans" w:hAnsi="Liberation Sans"/>
          <w:kern w:val="0"/>
          <w:sz w:val="24"/>
          <w:szCs w:val="24"/>
          <w:lang w:eastAsia="pl-PL"/>
        </w:rPr>
        <w:t>do niniejszego porozumienia wraz z zestawieniem faktur, rachunków</w:t>
      </w:r>
      <w:r>
        <w:rPr>
          <w:rFonts w:ascii="Liberation Sans" w:hAnsi="Liberation Sans"/>
          <w:color w:val="FF0000"/>
          <w:sz w:val="24"/>
          <w:szCs w:val="24"/>
        </w:rPr>
        <w:t xml:space="preserve"> </w:t>
      </w:r>
      <w:r>
        <w:rPr>
          <w:rFonts w:ascii="Liberation Sans" w:hAnsi="Liberation Sans"/>
          <w:sz w:val="24"/>
          <w:szCs w:val="24"/>
        </w:rPr>
        <w:t xml:space="preserve">do dnia ………….. </w:t>
      </w:r>
    </w:p>
    <w:p>
      <w:pPr>
        <w:pStyle w:val="Standard"/>
        <w:numPr>
          <w:ilvl w:val="0"/>
          <w:numId w:val="1"/>
        </w:numPr>
        <w:spacing w:lineRule="auto" w:line="360"/>
        <w:jc w:val="both"/>
        <w:rPr>
          <w:rFonts w:ascii="Liberation Sans" w:hAnsi="Liberation Sans"/>
        </w:rPr>
      </w:pPr>
      <w:r>
        <w:rPr>
          <w:rFonts w:ascii="Liberation Sans" w:hAnsi="Liberation Sans"/>
          <w:kern w:val="0"/>
          <w:sz w:val="24"/>
          <w:szCs w:val="24"/>
          <w:lang w:eastAsia="pl-PL"/>
        </w:rPr>
        <w:t>W szczególności Przyjmujący zobowiązany jest przedstawić potwierdzone za zgodność z oryginałem kserokopie dokumentów będących podstawą wszystkich poniesionych wydatków.</w:t>
      </w:r>
      <w:r>
        <w:rPr>
          <w:rFonts w:ascii="Liberation Sans" w:hAnsi="Liberation Sans"/>
          <w:color w:val="FF0000"/>
          <w:sz w:val="24"/>
          <w:szCs w:val="24"/>
        </w:rPr>
        <w:t xml:space="preserve"> </w:t>
      </w:r>
    </w:p>
    <w:p>
      <w:pPr>
        <w:pStyle w:val="Standard"/>
        <w:numPr>
          <w:ilvl w:val="0"/>
          <w:numId w:val="1"/>
        </w:numPr>
        <w:spacing w:lineRule="auto" w:line="360"/>
        <w:jc w:val="both"/>
        <w:rPr>
          <w:rFonts w:ascii="Liberation Sans" w:hAnsi="Liberation Sans"/>
        </w:rPr>
      </w:pPr>
      <w:r>
        <w:rPr>
          <w:rFonts w:ascii="Liberation Sans" w:hAnsi="Liberation Sans"/>
          <w:kern w:val="0"/>
          <w:sz w:val="24"/>
          <w:szCs w:val="24"/>
          <w:lang w:eastAsia="pl-PL"/>
        </w:rPr>
        <w:t>Wojewoda ma prawo żądać, aby Przyjmujący, w wyznaczonym terminie, przedstawił dodatkowe informacje i wyjaśnienia do rozliczenia, o którym mowa w ust. 2</w:t>
      </w:r>
      <w:r>
        <w:rPr>
          <w:rFonts w:ascii="Liberation Sans" w:hAnsi="Liberation Sans"/>
          <w:i/>
          <w:iCs/>
          <w:kern w:val="0"/>
          <w:sz w:val="24"/>
          <w:szCs w:val="24"/>
          <w:lang w:eastAsia="pl-PL"/>
        </w:rPr>
        <w:t>.</w:t>
      </w:r>
    </w:p>
    <w:p>
      <w:pPr>
        <w:pStyle w:val="Standard"/>
        <w:numPr>
          <w:ilvl w:val="0"/>
          <w:numId w:val="1"/>
        </w:numPr>
        <w:spacing w:lineRule="auto" w:line="360"/>
        <w:jc w:val="both"/>
        <w:rPr>
          <w:rFonts w:ascii="Liberation Sans" w:hAnsi="Liberation Sans"/>
        </w:rPr>
      </w:pPr>
      <w:r>
        <w:rPr>
          <w:rFonts w:ascii="Liberation Sans" w:hAnsi="Liberation Sans"/>
          <w:sz w:val="24"/>
          <w:szCs w:val="24"/>
        </w:rPr>
        <w:t xml:space="preserve">Przyjmujący dokona zwrotu niewykorzystanej części dotacji na rachunek bankowy Powierzającego: Nr: </w:t>
      </w:r>
      <w:r>
        <w:rPr>
          <w:rFonts w:ascii="Liberation Sans" w:hAnsi="Liberation Sans"/>
          <w:b/>
          <w:bCs/>
          <w:sz w:val="24"/>
          <w:szCs w:val="24"/>
        </w:rPr>
        <w:t>61 1010 1397 0032 9013 9135 0000</w:t>
      </w:r>
      <w:r>
        <w:rPr>
          <w:rFonts w:ascii="Liberation Sans" w:hAnsi="Liberation Sans"/>
          <w:sz w:val="24"/>
          <w:szCs w:val="24"/>
        </w:rPr>
        <w:t xml:space="preserve">, najpóźniej do dnia …………. </w:t>
      </w:r>
    </w:p>
    <w:p>
      <w:pPr>
        <w:pStyle w:val="Standard"/>
        <w:numPr>
          <w:ilvl w:val="0"/>
          <w:numId w:val="1"/>
        </w:numPr>
        <w:spacing w:lineRule="auto" w:line="360"/>
        <w:jc w:val="both"/>
        <w:rPr>
          <w:rFonts w:ascii="Liberation Sans" w:hAnsi="Liberation Sans"/>
        </w:rPr>
      </w:pPr>
      <w:r>
        <w:rPr>
          <w:rFonts w:ascii="Liberation Sans" w:hAnsi="Liberation Sans"/>
          <w:sz w:val="24"/>
          <w:szCs w:val="24"/>
        </w:rPr>
        <w:t>Kwota dotacji:</w:t>
      </w:r>
    </w:p>
    <w:p>
      <w:pPr>
        <w:pStyle w:val="Normal"/>
        <w:spacing w:lineRule="auto" w:line="360"/>
        <w:ind w:left="567" w:hanging="141"/>
        <w:jc w:val="both"/>
        <w:rPr>
          <w:rFonts w:ascii="Liberation Sans" w:hAnsi="Liberation Sans"/>
        </w:rPr>
      </w:pPr>
      <w:r>
        <w:rPr>
          <w:rFonts w:ascii="Liberation Sans" w:hAnsi="Liberation Sans"/>
          <w:sz w:val="24"/>
          <w:szCs w:val="24"/>
        </w:rPr>
        <w:tab/>
        <w:tab/>
        <w:t xml:space="preserve">  a) wykorzystana niezgodnie z przeznaczeniem,</w:t>
      </w:r>
    </w:p>
    <w:p>
      <w:pPr>
        <w:pStyle w:val="Normal"/>
        <w:spacing w:lineRule="auto" w:line="360"/>
        <w:ind w:left="567" w:hanging="141"/>
        <w:jc w:val="both"/>
        <w:rPr>
          <w:rFonts w:ascii="Liberation Sans" w:hAnsi="Liberation Sans"/>
        </w:rPr>
      </w:pPr>
      <w:r>
        <w:rPr>
          <w:rFonts w:ascii="Liberation Sans" w:hAnsi="Liberation Sans"/>
          <w:sz w:val="24"/>
          <w:szCs w:val="24"/>
        </w:rPr>
        <w:tab/>
        <w:tab/>
        <w:t xml:space="preserve">  b) pobrana nienależnie lub w nadmiernej wysokości</w:t>
      </w:r>
    </w:p>
    <w:p>
      <w:pPr>
        <w:pStyle w:val="Normal"/>
        <w:spacing w:lineRule="auto" w:line="360"/>
        <w:ind w:left="851" w:hanging="431"/>
        <w:jc w:val="both"/>
        <w:rPr>
          <w:rFonts w:ascii="Liberation Sans" w:hAnsi="Liberation Sans"/>
        </w:rPr>
      </w:pPr>
      <w:r>
        <w:rPr>
          <w:rFonts w:ascii="Liberation Sans" w:hAnsi="Liberation Sans"/>
          <w:sz w:val="24"/>
          <w:szCs w:val="24"/>
        </w:rPr>
        <w:tab/>
        <w:t xml:space="preserve">- podlega zwrotowi wraz z odsetkami w wysokości określonej jak dla zaległości podatkowych, na zasadach określonych w przepisach finansów publicznych, na konto Powierzającego o numerze </w:t>
      </w:r>
      <w:r>
        <w:rPr>
          <w:rFonts w:ascii="Liberation Sans" w:hAnsi="Liberation Sans"/>
          <w:b/>
          <w:sz w:val="24"/>
          <w:szCs w:val="24"/>
        </w:rPr>
        <w:t>31 1010 1397 0032 9022 3100 0000</w:t>
      </w:r>
      <w:r>
        <w:rPr>
          <w:rFonts w:ascii="Liberation Sans" w:hAnsi="Liberation Sans"/>
          <w:sz w:val="24"/>
          <w:szCs w:val="24"/>
        </w:rPr>
        <w:t>.</w:t>
      </w:r>
    </w:p>
    <w:p>
      <w:pPr>
        <w:pStyle w:val="Textbody"/>
        <w:ind w:left="851" w:hanging="851"/>
        <w:rPr>
          <w:rFonts w:ascii="Liberation Sans" w:hAnsi="Liberation Sans"/>
        </w:rPr>
      </w:pPr>
      <w:r>
        <w:rPr>
          <w:rFonts w:ascii="Liberation Sans" w:hAnsi="Liberation Sans"/>
          <w:b/>
          <w:szCs w:val="24"/>
        </w:rPr>
        <w:t xml:space="preserve">§ 5. 1. </w:t>
        <w:tab/>
      </w:r>
      <w:r>
        <w:rPr>
          <w:rFonts w:ascii="Liberation Sans" w:hAnsi="Liberation Sans"/>
          <w:szCs w:val="24"/>
        </w:rPr>
        <w:t>Przyjmujący zobowiązuje się do bieżącej kontroli prawidłowości realizacji zadania określonego w § 2 ust. 1.</w:t>
      </w:r>
    </w:p>
    <w:p>
      <w:pPr>
        <w:pStyle w:val="Textbody"/>
        <w:ind w:left="850" w:hanging="425"/>
        <w:rPr>
          <w:rFonts w:ascii="Liberation Sans" w:hAnsi="Liberation Sans"/>
        </w:rPr>
      </w:pPr>
      <w:r>
        <w:rPr>
          <w:rFonts w:ascii="Liberation Sans" w:hAnsi="Liberation Sans"/>
          <w:b/>
          <w:szCs w:val="24"/>
        </w:rPr>
        <w:t>2.</w:t>
      </w:r>
      <w:r>
        <w:rPr>
          <w:rFonts w:ascii="Liberation Sans" w:hAnsi="Liberation Sans"/>
          <w:szCs w:val="24"/>
        </w:rPr>
        <w:t xml:space="preserve"> </w:t>
        <w:tab/>
        <w:t xml:space="preserve">Powierzający zastrzega sobie prawo prowadzenia kontroli realizacji powierzonych zadań na zasadach i w trybie określonych w ustawie z dnia 15 lipca 2011 r. o kontroli </w:t>
        <w:br/>
        <w:t>w administracji rządowej (t.j. Dz. U. z 2020 r., poz. 224).</w:t>
      </w:r>
    </w:p>
    <w:p>
      <w:pPr>
        <w:pStyle w:val="Textbody"/>
        <w:ind w:left="850" w:hanging="425"/>
        <w:rPr>
          <w:rFonts w:ascii="Liberation Sans" w:hAnsi="Liberation Sans"/>
        </w:rPr>
      </w:pPr>
      <w:r>
        <w:rPr>
          <w:rFonts w:ascii="Liberation Sans" w:hAnsi="Liberation Sans"/>
          <w:b/>
          <w:szCs w:val="24"/>
        </w:rPr>
        <w:t>3.</w:t>
        <w:tab/>
      </w:r>
      <w:r>
        <w:rPr>
          <w:rFonts w:ascii="Liberation Sans" w:hAnsi="Liberation Sans"/>
          <w:szCs w:val="24"/>
        </w:rPr>
        <w:t>W ramach kontroli, o której mowa w ust. l, osoby upoważnione przez Powierzającego mogą badać dokumenty i inne nośniki informacji, które mają lub mogą mieć znaczenie dla oceny prawidłowości wykonywania zadania oraz żądać udzielenia ustnie lub na piśmie informacji dotyczących wykonania zadania. Przyjmujący na żądanie Powierzającego jest zobowiązany dostarczyć lub udostępnić dokumenty i inne nośniki informacji oraz udzielić wyjaśnień i informacji w terminie określonym przez Powierzającego.</w:t>
      </w:r>
    </w:p>
    <w:p>
      <w:pPr>
        <w:pStyle w:val="Textbody"/>
        <w:ind w:left="850" w:hanging="425"/>
        <w:rPr>
          <w:rFonts w:ascii="Liberation Sans" w:hAnsi="Liberation Sans"/>
        </w:rPr>
      </w:pPr>
      <w:r>
        <w:rPr>
          <w:rFonts w:ascii="Liberation Sans" w:hAnsi="Liberation Sans"/>
          <w:b/>
          <w:szCs w:val="24"/>
        </w:rPr>
        <w:t>4.</w:t>
      </w:r>
      <w:r>
        <w:rPr>
          <w:rFonts w:ascii="Liberation Sans" w:hAnsi="Liberation Sans"/>
          <w:szCs w:val="24"/>
        </w:rPr>
        <w:t xml:space="preserve">   Kontrolę nad realizacją zadań objętych niniejszym porozumieniem, Powierzający sprawuje za pomocą Dyrektora Wydziału Bezpieczeństwa i Zarządzania Kryzysowego, oraz Dyrektora Wydziału Finansów i Kontroli Urzędu Wojewódzkiego w Olsztynie, zgodnie z zakresem ich kompetencji.</w:t>
      </w:r>
    </w:p>
    <w:p>
      <w:pPr>
        <w:pStyle w:val="Standard"/>
        <w:spacing w:lineRule="auto" w:line="360"/>
        <w:ind w:left="851" w:hanging="851"/>
        <w:jc w:val="both"/>
        <w:rPr>
          <w:rFonts w:ascii="Liberation Sans" w:hAnsi="Liberation Sans"/>
        </w:rPr>
      </w:pPr>
      <w:r>
        <w:rPr>
          <w:rFonts w:ascii="Liberation Sans" w:hAnsi="Liberation Sans"/>
          <w:b/>
          <w:sz w:val="24"/>
          <w:szCs w:val="24"/>
        </w:rPr>
        <w:t xml:space="preserve">§ 6. </w:t>
        <w:tab/>
      </w:r>
      <w:r>
        <w:rPr>
          <w:rFonts w:ascii="Liberation Sans" w:hAnsi="Liberation Sans"/>
          <w:sz w:val="24"/>
          <w:szCs w:val="24"/>
        </w:rPr>
        <w:t>Porozumienie zostaje zawarte na czas określony, od dnia podpisania do dnia ………….</w:t>
      </w:r>
    </w:p>
    <w:p>
      <w:pPr>
        <w:pStyle w:val="Standard"/>
        <w:spacing w:lineRule="auto" w:line="360"/>
        <w:ind w:left="851" w:hanging="851"/>
        <w:jc w:val="both"/>
        <w:rPr>
          <w:rFonts w:ascii="Liberation Sans" w:hAnsi="Liberation Sans"/>
        </w:rPr>
      </w:pPr>
      <w:r>
        <w:rPr>
          <w:rFonts w:ascii="Liberation Sans" w:hAnsi="Liberation Sans"/>
          <w:b/>
          <w:sz w:val="24"/>
          <w:szCs w:val="24"/>
        </w:rPr>
        <w:t xml:space="preserve">§ 7. </w:t>
        <w:tab/>
      </w:r>
      <w:r>
        <w:rPr>
          <w:rFonts w:ascii="Liberation Sans" w:hAnsi="Liberation Sans"/>
          <w:sz w:val="24"/>
          <w:szCs w:val="24"/>
        </w:rPr>
        <w:t xml:space="preserve">Porozumienie wchodzi w życie z dniem podpisania przez wszystkie strony. </w:t>
      </w:r>
    </w:p>
    <w:p>
      <w:pPr>
        <w:pStyle w:val="Standard"/>
        <w:spacing w:lineRule="auto" w:line="360"/>
        <w:jc w:val="both"/>
        <w:rPr>
          <w:rFonts w:ascii="Liberation Sans" w:hAnsi="Liberation Sans"/>
        </w:rPr>
      </w:pPr>
      <w:r>
        <w:rPr>
          <w:rFonts w:ascii="Liberation Sans" w:hAnsi="Liberation Sans"/>
          <w:b/>
          <w:sz w:val="24"/>
          <w:szCs w:val="24"/>
        </w:rPr>
        <w:t xml:space="preserve">§ 8. 1. </w:t>
        <w:tab/>
        <w:t xml:space="preserve">  </w:t>
      </w:r>
      <w:r>
        <w:rPr>
          <w:rFonts w:ascii="Liberation Sans" w:hAnsi="Liberation Sans"/>
          <w:sz w:val="24"/>
          <w:szCs w:val="24"/>
        </w:rPr>
        <w:t xml:space="preserve">Porozumienie sporządzono w trzech jednobrzmiących egzemplarzach, na nośniku   </w:t>
        <w:br/>
        <w:t xml:space="preserve">              papierowym, w tym jeden egzemplarz dla Przyjmującego i dwa egzemplarze dla  </w:t>
        <w:br/>
        <w:t xml:space="preserve">              Powierzającego.  </w:t>
      </w:r>
    </w:p>
    <w:p>
      <w:pPr>
        <w:pStyle w:val="Standard"/>
        <w:spacing w:lineRule="auto" w:line="360"/>
        <w:jc w:val="both"/>
        <w:rPr>
          <w:rFonts w:ascii="Liberation Sans" w:hAnsi="Liberation Sans"/>
        </w:rPr>
      </w:pPr>
      <w:r>
        <w:rPr>
          <w:rFonts w:ascii="Liberation Sans" w:hAnsi="Liberation Sans"/>
          <w:sz w:val="24"/>
          <w:szCs w:val="24"/>
        </w:rPr>
        <w:t xml:space="preserve">       </w:t>
      </w:r>
      <w:r>
        <w:rPr>
          <w:rFonts w:ascii="Liberation Sans" w:hAnsi="Liberation Sans"/>
          <w:b/>
          <w:bCs/>
          <w:sz w:val="24"/>
          <w:szCs w:val="24"/>
        </w:rPr>
        <w:t>2.</w:t>
      </w:r>
      <w:r>
        <w:rPr>
          <w:rFonts w:ascii="Liberation Sans" w:hAnsi="Liberation Sans"/>
          <w:b/>
          <w:sz w:val="24"/>
          <w:szCs w:val="24"/>
        </w:rPr>
        <w:t xml:space="preserve">    </w:t>
      </w:r>
      <w:r>
        <w:rPr>
          <w:rFonts w:ascii="Liberation Sans" w:hAnsi="Liberation Sans"/>
          <w:sz w:val="24"/>
          <w:szCs w:val="24"/>
        </w:rPr>
        <w:t xml:space="preserve">Wszelkie zmiany wymagają formy pisemnej pod rygorem nieważności. </w:t>
      </w:r>
    </w:p>
    <w:p>
      <w:pPr>
        <w:pStyle w:val="Standard"/>
        <w:spacing w:lineRule="auto" w:line="360"/>
        <w:ind w:left="426" w:hanging="0"/>
        <w:jc w:val="both"/>
        <w:rPr>
          <w:rFonts w:ascii="Liberation Sans" w:hAnsi="Liberation Sans"/>
        </w:rPr>
      </w:pPr>
      <w:r>
        <w:rPr>
          <w:rFonts w:ascii="Liberation Sans" w:hAnsi="Liberation Sans"/>
          <w:b/>
          <w:bCs/>
          <w:sz w:val="24"/>
          <w:szCs w:val="24"/>
        </w:rPr>
        <w:t>3.</w:t>
      </w:r>
      <w:r>
        <w:rPr>
          <w:rFonts w:ascii="Liberation Sans" w:hAnsi="Liberation Sans"/>
          <w:sz w:val="24"/>
          <w:szCs w:val="24"/>
        </w:rPr>
        <w:t xml:space="preserve">  Porozumienie podlega ogłoszeniu w Dzienniku Urzędowym Województwa Warmińsko- </w:t>
        <w:br/>
        <w:t xml:space="preserve">       Mazurskiego.</w:t>
      </w:r>
    </w:p>
    <w:p>
      <w:pPr>
        <w:pStyle w:val="Standard"/>
        <w:spacing w:lineRule="auto" w:line="360"/>
        <w:ind w:left="426" w:hanging="0"/>
        <w:jc w:val="both"/>
        <w:rPr>
          <w:rFonts w:ascii="Liberation Sans" w:hAnsi="Liberation Sans"/>
          <w:sz w:val="24"/>
          <w:szCs w:val="24"/>
        </w:rPr>
      </w:pPr>
      <w:r>
        <w:rPr>
          <w:rFonts w:ascii="Liberation Sans" w:hAnsi="Liberation Sans"/>
          <w:sz w:val="24"/>
          <w:szCs w:val="24"/>
        </w:rPr>
      </w:r>
    </w:p>
    <w:p>
      <w:pPr>
        <w:pStyle w:val="Standard"/>
        <w:spacing w:before="120" w:after="0"/>
        <w:rPr>
          <w:rFonts w:ascii="Liberation Sans" w:hAnsi="Liberation Sans"/>
        </w:rPr>
      </w:pPr>
      <w:r>
        <w:rPr>
          <w:rFonts w:eastAsia="Arial" w:ascii="Liberation Sans" w:hAnsi="Liberation Sans"/>
          <w:sz w:val="24"/>
          <w:szCs w:val="24"/>
        </w:rPr>
        <w:t xml:space="preserve"> </w:t>
      </w:r>
      <w:r>
        <w:rPr>
          <w:rFonts w:ascii="Liberation Sans" w:hAnsi="Liberation Sans"/>
          <w:sz w:val="24"/>
          <w:szCs w:val="24"/>
        </w:rPr>
        <w:tab/>
        <w:tab/>
      </w:r>
      <w:r>
        <w:rPr>
          <w:rFonts w:ascii="Liberation Sans" w:hAnsi="Liberation Sans"/>
          <w:b/>
          <w:bCs/>
          <w:sz w:val="24"/>
          <w:szCs w:val="24"/>
        </w:rPr>
        <w:t>POWIERZAJĄCY</w:t>
      </w:r>
      <w:r>
        <w:rPr>
          <w:rFonts w:ascii="Liberation Sans" w:hAnsi="Liberation Sans"/>
          <w:sz w:val="24"/>
          <w:szCs w:val="24"/>
        </w:rPr>
        <w:tab/>
        <w:tab/>
        <w:tab/>
        <w:tab/>
        <w:tab/>
      </w:r>
      <w:r>
        <w:rPr>
          <w:rFonts w:ascii="Liberation Sans" w:hAnsi="Liberation Sans"/>
          <w:b/>
          <w:bCs/>
          <w:sz w:val="24"/>
          <w:szCs w:val="24"/>
        </w:rPr>
        <w:t>PRZYJMUJĄCY</w:t>
      </w:r>
    </w:p>
    <w:p>
      <w:pPr>
        <w:pStyle w:val="Standard"/>
        <w:rPr>
          <w:rFonts w:ascii="Liberation Sans" w:hAnsi="Liberation Sans"/>
          <w:b/>
          <w:b/>
          <w:bCs/>
          <w:sz w:val="24"/>
          <w:szCs w:val="24"/>
        </w:rPr>
      </w:pPr>
      <w:r>
        <w:rPr>
          <w:rFonts w:ascii="Liberation Sans" w:hAnsi="Liberation Sans"/>
          <w:b/>
          <w:bCs/>
          <w:sz w:val="24"/>
          <w:szCs w:val="24"/>
        </w:rPr>
      </w:r>
    </w:p>
    <w:p>
      <w:pPr>
        <w:pStyle w:val="Standard"/>
        <w:rPr>
          <w:rFonts w:ascii="Liberation Sans" w:hAnsi="Liberation Sans"/>
        </w:rPr>
      </w:pPr>
      <w:r>
        <w:rPr>
          <w:rFonts w:ascii="Liberation Sans" w:hAnsi="Liberation Sans"/>
          <w:bCs/>
          <w:sz w:val="24"/>
          <w:szCs w:val="24"/>
        </w:rPr>
        <w:tab/>
        <w:tab/>
        <w:t>…………………….</w:t>
      </w:r>
      <w:r>
        <w:rPr>
          <w:rFonts w:ascii="Liberation Sans" w:hAnsi="Liberation Sans"/>
          <w:sz w:val="24"/>
          <w:szCs w:val="24"/>
        </w:rPr>
        <w:tab/>
        <w:tab/>
        <w:tab/>
        <w:tab/>
        <w:t xml:space="preserve">            …………………</w:t>
        <w:tab/>
        <w:t xml:space="preserve">                                         </w:t>
        <w:tab/>
        <w:tab/>
        <w:tab/>
      </w:r>
    </w:p>
    <w:p>
      <w:pPr>
        <w:sectPr>
          <w:footerReference w:type="default" r:id="rId2"/>
          <w:type w:val="nextPage"/>
          <w:pgSz w:w="11906" w:h="16838"/>
          <w:pgMar w:left="1418" w:right="907" w:header="0" w:top="1134" w:footer="709" w:bottom="766" w:gutter="0"/>
          <w:pgNumType w:fmt="decimal"/>
          <w:formProt w:val="false"/>
          <w:titlePg/>
          <w:textDirection w:val="lrTb"/>
          <w:docGrid w:type="default" w:linePitch="360" w:charSpace="0"/>
        </w:sectPr>
        <w:pStyle w:val="Normal"/>
        <w:rPr>
          <w:rFonts w:ascii="Liberation Sans" w:hAnsi="Liberation Sans"/>
        </w:rPr>
      </w:pPr>
      <w:r>
        <w:rPr/>
      </w:r>
    </w:p>
    <w:p>
      <w:pPr>
        <w:pStyle w:val="Normal"/>
        <w:rPr/>
      </w:pPr>
      <w:r>
        <w:rPr/>
      </w:r>
    </w:p>
    <w:p>
      <w:pPr>
        <w:pStyle w:val="Normal"/>
        <w:rPr>
          <w:rFonts w:ascii="Liberation Sans" w:hAnsi="Liberation Sans"/>
        </w:rPr>
      </w:pPr>
      <w:r>
        <w:rPr>
          <w:rFonts w:cs="Times New Roman" w:ascii="Liberation Sans" w:hAnsi="Liberation Sans"/>
        </w:rPr>
        <w:t>………………</w:t>
      </w:r>
      <w:r>
        <w:rPr>
          <w:rFonts w:cs="Times New Roman" w:ascii="Liberation Sans" w:hAnsi="Liberation Sans"/>
        </w:rPr>
        <w:t xml:space="preserve">..                                                                                 </w:t>
        <w:tab/>
        <w:t xml:space="preserve"> </w:t>
        <w:tab/>
        <w:tab/>
      </w:r>
      <w:r>
        <w:rPr>
          <w:rFonts w:cs="Times New Roman" w:ascii="Liberation Sans" w:hAnsi="Liberation Sans"/>
          <w:bCs/>
        </w:rPr>
        <w:t xml:space="preserve">Załącznik Nr 1 </w:t>
      </w:r>
      <w:r>
        <w:rPr>
          <w:rFonts w:cs="Times New Roman" w:ascii="Liberation Sans" w:hAnsi="Liberation Sans"/>
        </w:rPr>
        <w:t xml:space="preserve">do porozumienia Nr </w:t>
      </w:r>
      <w:r>
        <w:rPr>
          <w:rFonts w:cs="Times New Roman" w:ascii="Liberation Sans" w:hAnsi="Liberation Sans"/>
          <w:bCs/>
        </w:rPr>
        <w:t>ZK-III.6612….. 2021</w:t>
      </w:r>
    </w:p>
    <w:p>
      <w:pPr>
        <w:pStyle w:val="Normal"/>
        <w:rPr>
          <w:rFonts w:ascii="Liberation Sans" w:hAnsi="Liberation Sans"/>
        </w:rPr>
      </w:pPr>
      <w:r>
        <w:rPr>
          <w:rFonts w:cs="Times New Roman" w:ascii="Liberation Sans" w:hAnsi="Liberation Sans"/>
          <w:sz w:val="24"/>
          <w:szCs w:val="24"/>
        </w:rPr>
        <w:t xml:space="preserve">                                                                                                                                                                         </w:t>
      </w:r>
    </w:p>
    <w:p>
      <w:pPr>
        <w:pStyle w:val="Normal"/>
        <w:rPr>
          <w:rFonts w:ascii="Liberation Sans" w:hAnsi="Liberation Sans"/>
        </w:rPr>
      </w:pPr>
      <w:r>
        <w:rPr>
          <w:rFonts w:cs="Times New Roman" w:ascii="Liberation Sans" w:hAnsi="Liberation Sans"/>
          <w:sz w:val="24"/>
          <w:szCs w:val="24"/>
        </w:rPr>
        <w:t>Nazwa jednostki</w:t>
      </w:r>
    </w:p>
    <w:p>
      <w:pPr>
        <w:pStyle w:val="Normal"/>
        <w:rPr>
          <w:rFonts w:ascii="Liberation Sans" w:hAnsi="Liberation Sans"/>
        </w:rPr>
      </w:pPr>
      <w:r>
        <w:rPr>
          <w:rFonts w:cs="Times New Roman" w:ascii="Liberation Sans" w:hAnsi="Liberation Sans"/>
          <w:sz w:val="24"/>
          <w:szCs w:val="24"/>
        </w:rPr>
        <w:tab/>
        <w:tab/>
        <w:tab/>
        <w:tab/>
        <w:tab/>
        <w:tab/>
        <w:tab/>
        <w:tab/>
        <w:tab/>
        <w:tab/>
        <w:tab/>
        <w:tab/>
        <w:tab/>
        <w:tab/>
        <w:tab/>
        <w:tab/>
        <w:tab/>
        <w:t xml:space="preserve">  …………………..</w:t>
      </w:r>
    </w:p>
    <w:p>
      <w:pPr>
        <w:pStyle w:val="Normal"/>
        <w:rPr>
          <w:rFonts w:ascii="Liberation Sans" w:hAnsi="Liberation Sans"/>
        </w:rPr>
      </w:pPr>
      <w:r>
        <w:rPr>
          <w:rFonts w:cs="Times New Roman" w:ascii="Liberation Sans" w:hAnsi="Liberation Sans"/>
          <w:sz w:val="24"/>
          <w:szCs w:val="24"/>
        </w:rPr>
        <w:tab/>
        <w:tab/>
        <w:tab/>
        <w:tab/>
        <w:tab/>
        <w:tab/>
        <w:tab/>
        <w:tab/>
        <w:tab/>
        <w:tab/>
        <w:tab/>
        <w:tab/>
        <w:tab/>
        <w:tab/>
        <w:tab/>
        <w:tab/>
        <w:t xml:space="preserve">                          data</w:t>
        <w:tab/>
      </w:r>
    </w:p>
    <w:p>
      <w:pPr>
        <w:pStyle w:val="Normal"/>
        <w:jc w:val="center"/>
        <w:rPr>
          <w:rFonts w:ascii="Liberation Sans" w:hAnsi="Liberation Sans"/>
        </w:rPr>
      </w:pPr>
      <w:r>
        <w:rPr>
          <w:rFonts w:cs="Times New Roman" w:ascii="Liberation Sans" w:hAnsi="Liberation Sans"/>
          <w:b/>
          <w:bCs/>
          <w:sz w:val="24"/>
          <w:szCs w:val="24"/>
        </w:rPr>
        <w:t>Sprawozdanie merytoryczno-finansowe z realizacji zadania pn.: „Kwalifikacja wojskowa 2021”.</w:t>
      </w:r>
      <w:r>
        <w:rPr>
          <w:rFonts w:cs="Times New Roman" w:ascii="Liberation Sans" w:hAnsi="Liberation Sans"/>
          <w:sz w:val="24"/>
          <w:szCs w:val="24"/>
        </w:rPr>
        <w:t xml:space="preserve">      </w:t>
      </w:r>
    </w:p>
    <w:p>
      <w:pPr>
        <w:pStyle w:val="ListParagraph"/>
        <w:numPr>
          <w:ilvl w:val="0"/>
          <w:numId w:val="4"/>
        </w:numPr>
        <w:ind w:left="284" w:hanging="284"/>
        <w:rPr>
          <w:rFonts w:ascii="Liberation Sans" w:hAnsi="Liberation Sans"/>
        </w:rPr>
      </w:pPr>
      <w:r>
        <w:rPr>
          <w:rFonts w:cs="Times New Roman" w:ascii="Liberation Sans" w:hAnsi="Liberation Sans"/>
          <w:b/>
          <w:bCs/>
          <w:sz w:val="24"/>
          <w:szCs w:val="24"/>
        </w:rPr>
        <w:t>Informacja merytoryczna:</w:t>
      </w:r>
    </w:p>
    <w:p>
      <w:pPr>
        <w:pStyle w:val="Msonormalcxspdrugie"/>
        <w:numPr>
          <w:ilvl w:val="0"/>
          <w:numId w:val="5"/>
        </w:numPr>
        <w:spacing w:before="280" w:after="280"/>
        <w:ind w:left="284" w:hanging="284"/>
        <w:contextualSpacing/>
        <w:jc w:val="both"/>
        <w:rPr>
          <w:rFonts w:ascii="Liberation Sans" w:hAnsi="Liberation Sans"/>
        </w:rPr>
      </w:pPr>
      <w:r>
        <w:rPr>
          <w:rFonts w:ascii="Liberation Sans" w:hAnsi="Liberation Sans"/>
          <w:b/>
          <w:bCs/>
        </w:rPr>
        <w:t>Pełna nazwa jednostki organizacyjnej.</w:t>
      </w:r>
    </w:p>
    <w:p>
      <w:pPr>
        <w:pStyle w:val="Msonormalcxspdrugie"/>
        <w:spacing w:before="280" w:after="280"/>
        <w:contextualSpacing/>
        <w:jc w:val="both"/>
        <w:rPr>
          <w:rFonts w:ascii="Liberation Sans" w:hAnsi="Liberation Sans"/>
        </w:rPr>
      </w:pPr>
      <w:r>
        <w:rPr>
          <w:rFonts w:ascii="Liberation Sans" w:hAnsi="Liberation Sans"/>
          <w:b/>
          <w:bCs/>
        </w:rPr>
        <w:t>2. Osoba odpowiedzialna merytorycznie za realizację zadania, w tym dane kontaktowe (telefon, fax, e-mail).</w:t>
      </w:r>
    </w:p>
    <w:p>
      <w:pPr>
        <w:pStyle w:val="Msonormalcxspdrugie"/>
        <w:spacing w:before="280" w:after="280"/>
        <w:contextualSpacing/>
        <w:jc w:val="both"/>
        <w:rPr>
          <w:rFonts w:ascii="Liberation Sans" w:hAnsi="Liberation Sans"/>
        </w:rPr>
      </w:pPr>
      <w:r>
        <w:rPr>
          <w:rFonts w:ascii="Liberation Sans" w:hAnsi="Liberation Sans"/>
          <w:b/>
          <w:bCs/>
        </w:rPr>
        <w:t xml:space="preserve">3. Miejsce wykonywania zadania. </w:t>
      </w:r>
    </w:p>
    <w:p>
      <w:pPr>
        <w:pStyle w:val="Msonormalcxspdrugie"/>
        <w:spacing w:before="280" w:after="280"/>
        <w:contextualSpacing/>
        <w:jc w:val="both"/>
        <w:rPr>
          <w:rFonts w:ascii="Liberation Sans" w:hAnsi="Liberation Sans"/>
        </w:rPr>
      </w:pPr>
      <w:r>
        <w:rPr>
          <w:rFonts w:ascii="Liberation Sans" w:hAnsi="Liberation Sans"/>
          <w:b/>
          <w:bCs/>
        </w:rPr>
        <w:t>4. Szczegółowy opis zadania (spójny z przyznanymi środkami finansowymi).</w:t>
      </w:r>
    </w:p>
    <w:p>
      <w:pPr>
        <w:pStyle w:val="Msonormalcxspdrugie"/>
        <w:spacing w:before="280" w:after="280"/>
        <w:contextualSpacing/>
        <w:jc w:val="both"/>
        <w:rPr>
          <w:rFonts w:ascii="Liberation Sans" w:hAnsi="Liberation Sans"/>
        </w:rPr>
      </w:pPr>
      <w:r>
        <w:rPr>
          <w:rFonts w:ascii="Liberation Sans" w:hAnsi="Liberation Sans"/>
          <w:b/>
          <w:bCs/>
        </w:rPr>
        <w:t>5. Harmonogram zrealizowanych działań (z podaniem dokładnych terminów ich rozpoczęcia  i zakończenia).</w:t>
      </w:r>
    </w:p>
    <w:p>
      <w:pPr>
        <w:pStyle w:val="Msonormalcxspdrugie"/>
        <w:spacing w:before="280" w:after="280"/>
        <w:contextualSpacing/>
        <w:jc w:val="both"/>
        <w:rPr>
          <w:rFonts w:ascii="Liberation Sans" w:hAnsi="Liberation Sans"/>
        </w:rPr>
      </w:pPr>
      <w:r>
        <w:rPr>
          <w:rFonts w:ascii="Liberation Sans" w:hAnsi="Liberation Sans"/>
          <w:b/>
          <w:bCs/>
        </w:rPr>
        <w:t>6. Ocena realizacji zadania (w tym: uwagi, propozycje, wnioski itp.).</w:t>
      </w:r>
    </w:p>
    <w:p>
      <w:pPr>
        <w:pStyle w:val="Normal"/>
        <w:rPr>
          <w:rFonts w:ascii="Liberation Sans" w:hAnsi="Liberation Sans"/>
        </w:rPr>
      </w:pPr>
      <w:r>
        <w:rPr>
          <w:rFonts w:cs="Times New Roman" w:ascii="Liberation Sans" w:hAnsi="Liberation Sans"/>
          <w:b/>
          <w:bCs/>
          <w:sz w:val="24"/>
          <w:szCs w:val="24"/>
        </w:rPr>
        <w:t>II. Rozliczenie finansowe:</w:t>
      </w:r>
    </w:p>
    <w:tbl>
      <w:tblPr>
        <w:tblStyle w:val="Tabela-Siatka"/>
        <w:tblW w:w="14283"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561"/>
        <w:gridCol w:w="704"/>
        <w:gridCol w:w="927"/>
        <w:gridCol w:w="894"/>
        <w:gridCol w:w="1040"/>
        <w:gridCol w:w="1798"/>
        <w:gridCol w:w="1537"/>
        <w:gridCol w:w="2061"/>
        <w:gridCol w:w="1715"/>
        <w:gridCol w:w="1540"/>
        <w:gridCol w:w="1504"/>
      </w:tblGrid>
      <w:tr>
        <w:trPr/>
        <w:tc>
          <w:tcPr>
            <w:tcW w:w="561"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L.p.</w:t>
            </w:r>
          </w:p>
        </w:tc>
        <w:tc>
          <w:tcPr>
            <w:tcW w:w="2525" w:type="dxa"/>
            <w:gridSpan w:val="3"/>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Klasyfikacja budżetowa</w:t>
            </w:r>
          </w:p>
        </w:tc>
        <w:tc>
          <w:tcPr>
            <w:tcW w:w="1040"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Plan po zmianach</w:t>
            </w:r>
          </w:p>
        </w:tc>
        <w:tc>
          <w:tcPr>
            <w:tcW w:w="1798"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Dotacja przekazana na rachunek Powiatu/Miasta na prawach Powiatu</w:t>
            </w:r>
          </w:p>
        </w:tc>
        <w:tc>
          <w:tcPr>
            <w:tcW w:w="1537"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wykorzystanej dotacji</w:t>
            </w:r>
          </w:p>
        </w:tc>
        <w:tc>
          <w:tcPr>
            <w:tcW w:w="2061"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dotacji niewykorzystanej</w:t>
            </w:r>
          </w:p>
        </w:tc>
        <w:tc>
          <w:tcPr>
            <w:tcW w:w="1715"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Data zwrotu niewykorzystanej dotacji</w:t>
            </w:r>
          </w:p>
        </w:tc>
        <w:tc>
          <w:tcPr>
            <w:tcW w:w="1540"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rozliczonej dotacji</w:t>
            </w:r>
          </w:p>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(kol. 6 – kol. 8)</w:t>
            </w:r>
          </w:p>
        </w:tc>
        <w:tc>
          <w:tcPr>
            <w:tcW w:w="1504" w:type="dxa"/>
            <w:vMerge w:val="restart"/>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Budżet zadaniowy</w:t>
            </w:r>
          </w:p>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(nr działania)</w:t>
            </w:r>
          </w:p>
        </w:tc>
      </w:tr>
      <w:tr>
        <w:trPr/>
        <w:tc>
          <w:tcPr>
            <w:tcW w:w="561"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704" w:type="dxa"/>
            <w:tcBorders/>
          </w:tcPr>
          <w:p>
            <w:pPr>
              <w:pStyle w:val="Normal"/>
              <w:widowControl w:val="false"/>
              <w:suppressAutoHyphens w:val="true"/>
              <w:spacing w:lineRule="auto" w:line="240" w:before="0" w:after="0"/>
              <w:jc w:val="center"/>
              <w:rPr>
                <w:rFonts w:ascii="Liberation Sans" w:hAnsi="Liberation Sans" w:eastAsia="Calibri" w:cs="Times New Roman"/>
                <w:kern w:val="0"/>
                <w:sz w:val="20"/>
                <w:szCs w:val="20"/>
                <w:lang w:val="pl-PL" w:eastAsia="en-US" w:bidi="ar-SA"/>
              </w:rPr>
            </w:pPr>
            <w:r>
              <w:rPr>
                <w:rFonts w:eastAsia="Calibri" w:cs="Times New Roman" w:ascii="Liberation Sans" w:hAnsi="Liberation Sans"/>
                <w:kern w:val="0"/>
                <w:sz w:val="20"/>
                <w:szCs w:val="20"/>
                <w:lang w:val="pl-PL" w:eastAsia="en-US" w:bidi="ar-SA"/>
              </w:rPr>
              <w:t>Dział</w:t>
            </w:r>
          </w:p>
        </w:tc>
        <w:tc>
          <w:tcPr>
            <w:tcW w:w="927" w:type="dxa"/>
            <w:tcBorders/>
          </w:tcPr>
          <w:p>
            <w:pPr>
              <w:pStyle w:val="Normal"/>
              <w:widowControl w:val="false"/>
              <w:suppressAutoHyphens w:val="true"/>
              <w:spacing w:lineRule="auto" w:line="240" w:before="0" w:after="0"/>
              <w:jc w:val="center"/>
              <w:rPr>
                <w:rFonts w:ascii="Liberation Sans" w:hAnsi="Liberation Sans" w:eastAsia="Calibri" w:cs="Times New Roman"/>
                <w:kern w:val="0"/>
                <w:sz w:val="20"/>
                <w:szCs w:val="20"/>
                <w:lang w:val="pl-PL" w:eastAsia="en-US" w:bidi="ar-SA"/>
              </w:rPr>
            </w:pPr>
            <w:r>
              <w:rPr>
                <w:rFonts w:eastAsia="Calibri" w:cs="Times New Roman" w:ascii="Liberation Sans" w:hAnsi="Liberation Sans"/>
                <w:kern w:val="0"/>
                <w:sz w:val="20"/>
                <w:szCs w:val="20"/>
                <w:lang w:val="pl-PL" w:eastAsia="en-US" w:bidi="ar-SA"/>
              </w:rPr>
              <w:t>Rozdział</w:t>
            </w:r>
          </w:p>
        </w:tc>
        <w:tc>
          <w:tcPr>
            <w:tcW w:w="894" w:type="dxa"/>
            <w:tcBorders/>
          </w:tcPr>
          <w:p>
            <w:pPr>
              <w:pStyle w:val="Normal"/>
              <w:widowControl w:val="false"/>
              <w:suppressAutoHyphens w:val="true"/>
              <w:spacing w:lineRule="auto" w:line="240" w:before="0" w:after="0"/>
              <w:jc w:val="center"/>
              <w:rPr>
                <w:rFonts w:ascii="Liberation Sans" w:hAnsi="Liberation Sans" w:eastAsia="Calibri" w:cs="Times New Roman"/>
                <w:kern w:val="0"/>
                <w:sz w:val="20"/>
                <w:szCs w:val="20"/>
                <w:lang w:val="pl-PL" w:eastAsia="en-US" w:bidi="ar-SA"/>
              </w:rPr>
            </w:pPr>
            <w:r>
              <w:rPr>
                <w:rFonts w:eastAsia="Calibri" w:cs="Times New Roman" w:ascii="Liberation Sans" w:hAnsi="Liberation Sans"/>
                <w:kern w:val="0"/>
                <w:sz w:val="20"/>
                <w:szCs w:val="20"/>
                <w:lang w:val="pl-PL" w:eastAsia="en-US" w:bidi="ar-SA"/>
              </w:rPr>
              <w:t>Paragraf</w:t>
            </w:r>
          </w:p>
        </w:tc>
        <w:tc>
          <w:tcPr>
            <w:tcW w:w="1040"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798"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37"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2061"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715"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40"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04" w:type="dxa"/>
            <w:vMerge w:val="continue"/>
            <w:tcBorders/>
          </w:tcPr>
          <w:p>
            <w:pPr>
              <w:pStyle w:val="Normal"/>
              <w:widowControl w:val="false"/>
              <w:suppressAutoHyphens w:val="true"/>
              <w:spacing w:lineRule="auto" w:line="240" w:before="0" w:after="0"/>
              <w:jc w:val="center"/>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r>
      <w:tr>
        <w:trPr/>
        <w:tc>
          <w:tcPr>
            <w:tcW w:w="561"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w:t>
            </w:r>
          </w:p>
        </w:tc>
        <w:tc>
          <w:tcPr>
            <w:tcW w:w="704"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2</w:t>
            </w:r>
          </w:p>
        </w:tc>
        <w:tc>
          <w:tcPr>
            <w:tcW w:w="927"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3</w:t>
            </w:r>
          </w:p>
        </w:tc>
        <w:tc>
          <w:tcPr>
            <w:tcW w:w="894"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4</w:t>
            </w:r>
          </w:p>
        </w:tc>
        <w:tc>
          <w:tcPr>
            <w:tcW w:w="104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5</w:t>
            </w:r>
          </w:p>
        </w:tc>
        <w:tc>
          <w:tcPr>
            <w:tcW w:w="1798"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6</w:t>
            </w:r>
          </w:p>
        </w:tc>
        <w:tc>
          <w:tcPr>
            <w:tcW w:w="1537"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7</w:t>
            </w:r>
          </w:p>
        </w:tc>
        <w:tc>
          <w:tcPr>
            <w:tcW w:w="2061"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8</w:t>
            </w:r>
          </w:p>
        </w:tc>
        <w:tc>
          <w:tcPr>
            <w:tcW w:w="1715"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9</w:t>
            </w:r>
          </w:p>
        </w:tc>
        <w:tc>
          <w:tcPr>
            <w:tcW w:w="154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10</w:t>
            </w:r>
          </w:p>
        </w:tc>
        <w:tc>
          <w:tcPr>
            <w:tcW w:w="1504"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11</w:t>
            </w:r>
          </w:p>
        </w:tc>
      </w:tr>
      <w:tr>
        <w:trPr/>
        <w:tc>
          <w:tcPr>
            <w:tcW w:w="56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704"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927"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894"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04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798"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37"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206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715"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4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04"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r>
    </w:tbl>
    <w:p>
      <w:pPr>
        <w:pStyle w:val="Normal"/>
        <w:rPr>
          <w:rFonts w:ascii="Liberation Sans" w:hAnsi="Liberation Sans" w:cs="Times New Roman"/>
          <w:sz w:val="20"/>
          <w:szCs w:val="20"/>
        </w:rPr>
      </w:pPr>
      <w:r>
        <w:rPr>
          <w:rFonts w:cs="Times New Roman" w:ascii="Liberation Sans" w:hAnsi="Liberation Sans"/>
          <w:sz w:val="20"/>
          <w:szCs w:val="20"/>
        </w:rPr>
      </w:r>
    </w:p>
    <w:p>
      <w:pPr>
        <w:pStyle w:val="Normal"/>
        <w:rPr>
          <w:rFonts w:ascii="Liberation Sans" w:hAnsi="Liberation Sans"/>
        </w:rPr>
      </w:pPr>
      <w:r>
        <w:rPr>
          <w:rFonts w:cs="Times New Roman" w:ascii="Liberation Sans" w:hAnsi="Liberation Sans"/>
          <w:b/>
          <w:bCs/>
          <w:sz w:val="24"/>
          <w:szCs w:val="24"/>
        </w:rPr>
        <w:t>III. Zestawienie dowodów księgowych (faktur, rachunków, not):</w:t>
      </w:r>
    </w:p>
    <w:tbl>
      <w:tblPr>
        <w:tblStyle w:val="Tabela-Siatka"/>
        <w:tblW w:w="143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61"/>
        <w:gridCol w:w="1195"/>
        <w:gridCol w:w="1260"/>
        <w:gridCol w:w="1283"/>
        <w:gridCol w:w="1100"/>
        <w:gridCol w:w="1403"/>
        <w:gridCol w:w="1690"/>
        <w:gridCol w:w="1271"/>
        <w:gridCol w:w="1431"/>
        <w:gridCol w:w="1560"/>
        <w:gridCol w:w="1556"/>
      </w:tblGrid>
      <w:tr>
        <w:trPr/>
        <w:tc>
          <w:tcPr>
            <w:tcW w:w="561"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L.p.</w:t>
            </w:r>
          </w:p>
        </w:tc>
        <w:tc>
          <w:tcPr>
            <w:tcW w:w="1195"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Nr dokumentu</w:t>
            </w:r>
          </w:p>
        </w:tc>
        <w:tc>
          <w:tcPr>
            <w:tcW w:w="1260"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Data wystawienia dokumentu</w:t>
            </w:r>
          </w:p>
        </w:tc>
        <w:tc>
          <w:tcPr>
            <w:tcW w:w="1283"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Nr księgowy lub ewidencyjny</w:t>
            </w:r>
          </w:p>
        </w:tc>
        <w:tc>
          <w:tcPr>
            <w:tcW w:w="1100"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Data zapłaty</w:t>
            </w:r>
          </w:p>
        </w:tc>
        <w:tc>
          <w:tcPr>
            <w:tcW w:w="1403"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Sposób zapłaty</w:t>
            </w:r>
          </w:p>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(G - gotówka,</w:t>
            </w:r>
          </w:p>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P - przelew)</w:t>
            </w:r>
          </w:p>
        </w:tc>
        <w:tc>
          <w:tcPr>
            <w:tcW w:w="1690"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Nazwa towaru lub usługi/pozycja na dokumencie</w:t>
            </w:r>
          </w:p>
        </w:tc>
        <w:tc>
          <w:tcPr>
            <w:tcW w:w="1271"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dokumentu brutto</w:t>
            </w:r>
          </w:p>
        </w:tc>
        <w:tc>
          <w:tcPr>
            <w:tcW w:w="1431"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dokumentu netto</w:t>
            </w:r>
          </w:p>
        </w:tc>
        <w:tc>
          <w:tcPr>
            <w:tcW w:w="1560"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Kwota wydatków w ramach dotacji celowej</w:t>
            </w:r>
          </w:p>
        </w:tc>
        <w:tc>
          <w:tcPr>
            <w:tcW w:w="1556" w:type="dxa"/>
            <w:tcBorders/>
          </w:tcPr>
          <w:p>
            <w:pPr>
              <w:pStyle w:val="Normal"/>
              <w:widowControl w:val="false"/>
              <w:suppressAutoHyphens w:val="true"/>
              <w:spacing w:lineRule="auto" w:line="240" w:before="0" w:after="0"/>
              <w:jc w:val="center"/>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W tym VAT</w:t>
            </w:r>
          </w:p>
        </w:tc>
      </w:tr>
      <w:tr>
        <w:trPr/>
        <w:tc>
          <w:tcPr>
            <w:tcW w:w="561"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w:t>
            </w:r>
          </w:p>
        </w:tc>
        <w:tc>
          <w:tcPr>
            <w:tcW w:w="1195"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2</w:t>
            </w:r>
          </w:p>
        </w:tc>
        <w:tc>
          <w:tcPr>
            <w:tcW w:w="126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3</w:t>
            </w:r>
          </w:p>
        </w:tc>
        <w:tc>
          <w:tcPr>
            <w:tcW w:w="1283"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4</w:t>
            </w:r>
          </w:p>
        </w:tc>
        <w:tc>
          <w:tcPr>
            <w:tcW w:w="110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5</w:t>
            </w:r>
          </w:p>
        </w:tc>
        <w:tc>
          <w:tcPr>
            <w:tcW w:w="1403"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6</w:t>
            </w:r>
          </w:p>
        </w:tc>
        <w:tc>
          <w:tcPr>
            <w:tcW w:w="169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7</w:t>
            </w:r>
          </w:p>
        </w:tc>
        <w:tc>
          <w:tcPr>
            <w:tcW w:w="1271"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8</w:t>
            </w:r>
          </w:p>
        </w:tc>
        <w:tc>
          <w:tcPr>
            <w:tcW w:w="1431"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9</w:t>
            </w:r>
          </w:p>
        </w:tc>
        <w:tc>
          <w:tcPr>
            <w:tcW w:w="1560"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10</w:t>
            </w:r>
          </w:p>
        </w:tc>
        <w:tc>
          <w:tcPr>
            <w:tcW w:w="1556" w:type="dxa"/>
            <w:tcBorders/>
          </w:tcPr>
          <w:p>
            <w:pPr>
              <w:pStyle w:val="Normal"/>
              <w:widowControl w:val="false"/>
              <w:suppressAutoHyphens w:val="true"/>
              <w:spacing w:lineRule="auto" w:line="240" w:before="0" w:after="0"/>
              <w:jc w:val="center"/>
              <w:rPr>
                <w:rFonts w:ascii="Liberation Sans" w:hAnsi="Liberation Sans" w:eastAsia="Calibri" w:cs="Times New Roman"/>
                <w:i/>
                <w:i/>
                <w:iCs/>
                <w:kern w:val="0"/>
                <w:sz w:val="20"/>
                <w:szCs w:val="20"/>
                <w:lang w:val="pl-PL" w:eastAsia="en-US" w:bidi="ar-SA"/>
              </w:rPr>
            </w:pPr>
            <w:r>
              <w:rPr>
                <w:rFonts w:eastAsia="Calibri" w:cs="Times New Roman" w:ascii="Liberation Sans" w:hAnsi="Liberation Sans"/>
                <w:i/>
                <w:iCs/>
                <w:kern w:val="0"/>
                <w:sz w:val="20"/>
                <w:szCs w:val="20"/>
                <w:lang w:val="pl-PL" w:eastAsia="en-US" w:bidi="ar-SA"/>
              </w:rPr>
              <w:t>11</w:t>
            </w:r>
          </w:p>
        </w:tc>
      </w:tr>
      <w:tr>
        <w:trPr/>
        <w:tc>
          <w:tcPr>
            <w:tcW w:w="56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95"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6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83"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0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03"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69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7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3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6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56"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r>
      <w:tr>
        <w:trPr/>
        <w:tc>
          <w:tcPr>
            <w:tcW w:w="56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95"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6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83"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0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03"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690" w:type="dxa"/>
            <w:tcBorders/>
          </w:tcPr>
          <w:p>
            <w:pPr>
              <w:pStyle w:val="Normal"/>
              <w:widowControl w:val="false"/>
              <w:suppressAutoHyphens w:val="true"/>
              <w:spacing w:lineRule="auto" w:line="240" w:before="0" w:after="0"/>
              <w:jc w:val="left"/>
              <w:rPr>
                <w:rFonts w:ascii="Liberation Sans" w:hAnsi="Liberation Sans" w:eastAsia="Calibri" w:cs="Times New Roman"/>
                <w:b/>
                <w:b/>
                <w:kern w:val="0"/>
                <w:sz w:val="22"/>
                <w:szCs w:val="22"/>
                <w:lang w:val="pl-PL" w:eastAsia="en-US" w:bidi="ar-SA"/>
              </w:rPr>
            </w:pPr>
            <w:r>
              <w:rPr>
                <w:rFonts w:eastAsia="Calibri" w:cs="Times New Roman" w:ascii="Liberation Sans" w:hAnsi="Liberation Sans"/>
                <w:b/>
                <w:kern w:val="0"/>
                <w:sz w:val="22"/>
                <w:szCs w:val="22"/>
                <w:lang w:val="pl-PL" w:eastAsia="en-US" w:bidi="ar-SA"/>
              </w:rPr>
            </w:r>
          </w:p>
        </w:tc>
        <w:tc>
          <w:tcPr>
            <w:tcW w:w="127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31"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60"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56" w:type="dxa"/>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bookmarkStart w:id="0" w:name="_GoBack"/>
            <w:bookmarkStart w:id="1" w:name="_GoBack"/>
            <w:bookmarkEnd w:id="1"/>
          </w:p>
        </w:tc>
      </w:tr>
      <w:tr>
        <w:trPr/>
        <w:tc>
          <w:tcPr>
            <w:tcW w:w="561"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95"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60"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83"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100"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03"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690"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271"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31"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60"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56" w:type="dxa"/>
            <w:tcBorders>
              <w:bottom w:val="single" w:sz="8" w:space="0" w:color="000000"/>
            </w:tcBorders>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r>
      <w:tr>
        <w:trPr/>
        <w:tc>
          <w:tcPr>
            <w:tcW w:w="8492" w:type="dxa"/>
            <w:gridSpan w:val="7"/>
            <w:tcBorders>
              <w:top w:val="single" w:sz="8" w:space="0" w:color="000000"/>
              <w:left w:val="single" w:sz="8" w:space="0" w:color="000000"/>
              <w:bottom w:val="single" w:sz="8" w:space="0" w:color="000000"/>
              <w:right w:val="single" w:sz="8" w:space="0" w:color="000000"/>
            </w:tcBorders>
          </w:tcPr>
          <w:p>
            <w:pPr>
              <w:pStyle w:val="Normal"/>
              <w:widowControl w:val="false"/>
              <w:suppressAutoHyphens w:val="true"/>
              <w:spacing w:lineRule="auto" w:line="240" w:before="0" w:after="0"/>
              <w:jc w:val="right"/>
              <w:rPr>
                <w:rFonts w:ascii="Liberation Sans" w:hAnsi="Liberation Sans" w:eastAsia="Calibri" w:cs="Times New Roman"/>
                <w:b/>
                <w:b/>
                <w:bCs/>
                <w:kern w:val="0"/>
                <w:sz w:val="20"/>
                <w:szCs w:val="20"/>
                <w:lang w:val="pl-PL" w:eastAsia="en-US" w:bidi="ar-SA"/>
              </w:rPr>
            </w:pPr>
            <w:r>
              <w:rPr>
                <w:rFonts w:eastAsia="Calibri" w:cs="Times New Roman" w:ascii="Liberation Sans" w:hAnsi="Liberation Sans"/>
                <w:b/>
                <w:bCs/>
                <w:kern w:val="0"/>
                <w:sz w:val="20"/>
                <w:szCs w:val="20"/>
                <w:lang w:val="pl-PL" w:eastAsia="en-US" w:bidi="ar-SA"/>
              </w:rPr>
              <w:t>SUMA</w:t>
            </w:r>
          </w:p>
        </w:tc>
        <w:tc>
          <w:tcPr>
            <w:tcW w:w="1271"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431"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60"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c>
          <w:tcPr>
            <w:tcW w:w="1556" w:type="dxa"/>
            <w:tcBorders>
              <w:top w:val="single" w:sz="8" w:space="0" w:color="000000"/>
              <w:left w:val="single" w:sz="8" w:space="0" w:color="000000"/>
              <w:bottom w:val="single" w:sz="8" w:space="0" w:color="000000"/>
              <w:right w:val="single" w:sz="8" w:space="0" w:color="000000"/>
            </w:tcBorders>
            <w:shd w:color="auto" w:fill="D9D9D9" w:themeFill="background1" w:themeFillShade="d9" w:val="clear"/>
          </w:tcPr>
          <w:p>
            <w:pPr>
              <w:pStyle w:val="Normal"/>
              <w:widowControl w:val="false"/>
              <w:suppressAutoHyphens w:val="true"/>
              <w:spacing w:lineRule="auto" w:line="240" w:before="0" w:after="0"/>
              <w:jc w:val="left"/>
              <w:rPr>
                <w:rFonts w:ascii="Liberation Sans" w:hAnsi="Liberation Sans" w:eastAsia="Calibri" w:cs="Times New Roman"/>
                <w:kern w:val="0"/>
                <w:sz w:val="22"/>
                <w:szCs w:val="22"/>
                <w:lang w:val="pl-PL" w:eastAsia="en-US" w:bidi="ar-SA"/>
              </w:rPr>
            </w:pPr>
            <w:r>
              <w:rPr>
                <w:rFonts w:eastAsia="Calibri" w:cs="Times New Roman" w:ascii="Liberation Sans" w:hAnsi="Liberation Sans"/>
                <w:kern w:val="0"/>
                <w:sz w:val="22"/>
                <w:szCs w:val="22"/>
                <w:lang w:val="pl-PL" w:eastAsia="en-US" w:bidi="ar-SA"/>
              </w:rPr>
            </w:r>
          </w:p>
        </w:tc>
      </w:tr>
    </w:tbl>
    <w:p>
      <w:pPr>
        <w:pStyle w:val="Normal"/>
        <w:rPr>
          <w:rFonts w:ascii="Liberation Sans" w:hAnsi="Liberation Sans" w:cs="Times New Roman"/>
          <w:sz w:val="20"/>
          <w:szCs w:val="20"/>
        </w:rPr>
      </w:pPr>
      <w:r>
        <w:rPr>
          <w:rFonts w:cs="Times New Roman" w:ascii="Liberation Sans" w:hAnsi="Liberation Sans"/>
          <w:sz w:val="20"/>
          <w:szCs w:val="20"/>
        </w:rPr>
      </w:r>
    </w:p>
    <w:p>
      <w:pPr>
        <w:pStyle w:val="Normal"/>
        <w:rPr>
          <w:rFonts w:ascii="Liberation Sans" w:hAnsi="Liberation Sans"/>
        </w:rPr>
      </w:pPr>
      <w:r>
        <w:rPr>
          <w:rFonts w:cs="Times New Roman" w:ascii="Liberation Sans" w:hAnsi="Liberation Sans"/>
          <w:sz w:val="20"/>
          <w:szCs w:val="20"/>
        </w:rPr>
        <w:t>Sporządził:</w:t>
      </w:r>
    </w:p>
    <w:p>
      <w:pPr>
        <w:pStyle w:val="Normal"/>
        <w:spacing w:lineRule="auto" w:line="240" w:before="0" w:after="0"/>
        <w:rPr>
          <w:rFonts w:ascii="Liberation Sans" w:hAnsi="Liberation Sans"/>
        </w:rPr>
      </w:pPr>
      <w:r>
        <w:rPr>
          <w:rFonts w:cs="Times New Roman" w:ascii="Liberation Sans" w:hAnsi="Liberation Sans"/>
          <w:sz w:val="20"/>
          <w:szCs w:val="20"/>
        </w:rPr>
        <w:t>…………………………………</w:t>
      </w:r>
      <w:r>
        <w:rPr>
          <w:rFonts w:cs="Times New Roman" w:ascii="Liberation Sans" w:hAnsi="Liberation Sans"/>
          <w:sz w:val="20"/>
          <w:szCs w:val="20"/>
        </w:rPr>
        <w:t>.</w:t>
      </w:r>
    </w:p>
    <w:p>
      <w:pPr>
        <w:pStyle w:val="Normal"/>
        <w:spacing w:lineRule="auto" w:line="240" w:before="0" w:after="0"/>
        <w:rPr>
          <w:rFonts w:ascii="Liberation Sans" w:hAnsi="Liberation Sans"/>
        </w:rPr>
      </w:pPr>
      <w:r>
        <w:rPr>
          <w:rFonts w:cs="Times New Roman" w:ascii="Liberation Sans" w:hAnsi="Liberation Sans"/>
          <w:sz w:val="20"/>
          <w:szCs w:val="20"/>
        </w:rPr>
        <w:t>(imię, nazwisko, stanowisko, tel.)</w:t>
      </w:r>
    </w:p>
    <w:p>
      <w:pPr>
        <w:pStyle w:val="Normal"/>
        <w:rPr>
          <w:rFonts w:ascii="Liberation Sans" w:hAnsi="Liberation Sans" w:cs="Times New Roman"/>
          <w:sz w:val="20"/>
          <w:szCs w:val="20"/>
        </w:rPr>
      </w:pPr>
      <w:r>
        <w:rPr>
          <w:rFonts w:cs="Times New Roman" w:ascii="Liberation Sans" w:hAnsi="Liberation Sans"/>
          <w:sz w:val="20"/>
          <w:szCs w:val="20"/>
        </w:rPr>
      </w:r>
    </w:p>
    <w:p>
      <w:pPr>
        <w:pStyle w:val="Normal"/>
        <w:rPr>
          <w:rFonts w:ascii="Liberation Sans" w:hAnsi="Liberation Sans"/>
        </w:rPr>
      </w:pPr>
      <w:r>
        <w:rPr>
          <w:rFonts w:cs="Times New Roman" w:ascii="Liberation Sans" w:hAnsi="Liberation Sans"/>
          <w:sz w:val="20"/>
          <w:szCs w:val="20"/>
        </w:rPr>
        <w:t>Akceptacja Skarbnika/Gł. Księgowego                                                                                                                                                                          Zatwierdził:</w:t>
      </w:r>
    </w:p>
    <w:p>
      <w:pPr>
        <w:pStyle w:val="Normal"/>
        <w:spacing w:lineRule="auto" w:line="240" w:before="0" w:after="0"/>
        <w:rPr>
          <w:rFonts w:ascii="Liberation Sans" w:hAnsi="Liberation Sans"/>
        </w:rPr>
      </w:pPr>
      <w:r>
        <w:rPr>
          <w:rFonts w:cs="Times New Roman" w:ascii="Liberation Sans" w:hAnsi="Liberation Sans"/>
          <w:sz w:val="20"/>
          <w:szCs w:val="20"/>
        </w:rPr>
        <w:t>………………………………………</w:t>
      </w:r>
      <w:r>
        <w:rPr>
          <w:rFonts w:cs="Times New Roman" w:ascii="Liberation Sans" w:hAnsi="Liberation Sans"/>
          <w:sz w:val="20"/>
          <w:szCs w:val="20"/>
        </w:rPr>
        <w:t xml:space="preserve">..                                                                                                                                                    ………………………………………..                   </w:t>
      </w:r>
    </w:p>
    <w:p>
      <w:pPr>
        <w:pStyle w:val="Normal"/>
        <w:spacing w:lineRule="auto" w:line="240" w:before="0" w:after="0"/>
        <w:rPr>
          <w:rFonts w:ascii="Liberation Sans" w:hAnsi="Liberation Sans"/>
        </w:rPr>
      </w:pPr>
      <w:r>
        <w:rPr>
          <w:rFonts w:cs="Times New Roman" w:ascii="Liberation Sans" w:hAnsi="Liberation Sans"/>
          <w:sz w:val="20"/>
          <w:szCs w:val="20"/>
        </w:rPr>
        <w:t xml:space="preserve">                  </w:t>
      </w:r>
      <w:r>
        <w:rPr>
          <w:rFonts w:cs="Times New Roman" w:ascii="Liberation Sans" w:hAnsi="Liberation Sans"/>
          <w:sz w:val="20"/>
          <w:szCs w:val="20"/>
        </w:rPr>
        <w:t>(data i podpis)                                                                                                                                                                                              (data i podpis)</w:t>
      </w:r>
    </w:p>
    <w:p>
      <w:pPr>
        <w:pStyle w:val="Normal"/>
        <w:rPr/>
      </w:pPr>
      <w:r>
        <w:rPr/>
      </w:r>
    </w:p>
    <w:sectPr>
      <w:footerReference w:type="default" r:id="rId3"/>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4</w:t>
    </w:r>
    <w:r>
      <w:rPr/>
      <w:fldChar w:fldCharType="end"/>
    </w:r>
  </w:p>
  <w:p>
    <w:pPr>
      <w:pStyle w:val="Stopka"/>
      <w:ind w:right="360" w:hanging="0"/>
      <w:jc w:val="righ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decimal"/>
      <w:lvlText w:val="%1."/>
      <w:lvlJc w:val="left"/>
      <w:pPr>
        <w:tabs>
          <w:tab w:val="num" w:pos="0"/>
        </w:tabs>
        <w:ind w:left="780" w:hanging="360"/>
      </w:pPr>
      <w:rPr>
        <w:sz w:val="22"/>
        <w:spacing w:val="-6"/>
        <w:b/>
        <w:szCs w:val="22"/>
        <w:rFonts w:ascii="Arial" w:hAnsi="Arial" w:cs="Aria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decimal"/>
      <w:lvlText w:val="%1)"/>
      <w:lvlJc w:val="left"/>
      <w:pPr>
        <w:tabs>
          <w:tab w:val="num" w:pos="775"/>
        </w:tabs>
        <w:ind w:left="775" w:hanging="360"/>
      </w:pPr>
      <w:rPr>
        <w:sz w:val="24"/>
        <w:spacing w:val="-6"/>
        <w:b/>
        <w:szCs w:val="24"/>
      </w:rPr>
    </w:lvl>
    <w:lvl w:ilvl="1">
      <w:start w:val="1"/>
      <w:numFmt w:val="lowerLetter"/>
      <w:lvlText w:val="%2."/>
      <w:lvlJc w:val="left"/>
      <w:pPr>
        <w:tabs>
          <w:tab w:val="num" w:pos="1495"/>
        </w:tabs>
        <w:ind w:left="1495" w:hanging="360"/>
      </w:pPr>
    </w:lvl>
    <w:lvl w:ilvl="2">
      <w:start w:val="1"/>
      <w:numFmt w:val="lowerRoman"/>
      <w:lvlText w:val="%3."/>
      <w:lvlJc w:val="right"/>
      <w:pPr>
        <w:tabs>
          <w:tab w:val="num" w:pos="2215"/>
        </w:tabs>
        <w:ind w:left="2215" w:hanging="180"/>
      </w:pPr>
    </w:lvl>
    <w:lvl w:ilvl="3">
      <w:start w:val="1"/>
      <w:numFmt w:val="decimal"/>
      <w:lvlText w:val="%4."/>
      <w:lvlJc w:val="left"/>
      <w:pPr>
        <w:tabs>
          <w:tab w:val="num" w:pos="2935"/>
        </w:tabs>
        <w:ind w:left="2935" w:hanging="360"/>
      </w:pPr>
    </w:lvl>
    <w:lvl w:ilvl="4">
      <w:start w:val="1"/>
      <w:numFmt w:val="lowerLetter"/>
      <w:lvlText w:val="%5."/>
      <w:lvlJc w:val="left"/>
      <w:pPr>
        <w:tabs>
          <w:tab w:val="num" w:pos="3655"/>
        </w:tabs>
        <w:ind w:left="3655" w:hanging="360"/>
      </w:pPr>
    </w:lvl>
    <w:lvl w:ilvl="5">
      <w:start w:val="1"/>
      <w:numFmt w:val="lowerRoman"/>
      <w:lvlText w:val="%6."/>
      <w:lvlJc w:val="right"/>
      <w:pPr>
        <w:tabs>
          <w:tab w:val="num" w:pos="4375"/>
        </w:tabs>
        <w:ind w:left="4375" w:hanging="180"/>
      </w:pPr>
    </w:lvl>
    <w:lvl w:ilvl="6">
      <w:start w:val="1"/>
      <w:numFmt w:val="decimal"/>
      <w:lvlText w:val="%7."/>
      <w:lvlJc w:val="left"/>
      <w:pPr>
        <w:tabs>
          <w:tab w:val="num" w:pos="5095"/>
        </w:tabs>
        <w:ind w:left="5095" w:hanging="360"/>
      </w:pPr>
    </w:lvl>
    <w:lvl w:ilvl="7">
      <w:start w:val="1"/>
      <w:numFmt w:val="lowerLetter"/>
      <w:lvlText w:val="%8."/>
      <w:lvlJc w:val="left"/>
      <w:pPr>
        <w:tabs>
          <w:tab w:val="num" w:pos="5815"/>
        </w:tabs>
        <w:ind w:left="5815" w:hanging="360"/>
      </w:pPr>
    </w:lvl>
    <w:lvl w:ilvl="8">
      <w:start w:val="1"/>
      <w:numFmt w:val="lowerRoman"/>
      <w:lvlText w:val="%9."/>
      <w:lvlJc w:val="right"/>
      <w:pPr>
        <w:tabs>
          <w:tab w:val="num" w:pos="6535"/>
        </w:tabs>
        <w:ind w:left="6535" w:hanging="180"/>
      </w:pPr>
    </w:lvl>
  </w:abstractNum>
  <w:abstractNum w:abstractNumId="3">
    <w:lvl w:ilvl="0">
      <w:start w:val="2"/>
      <w:numFmt w:val="decimal"/>
      <w:lvlText w:val="%1."/>
      <w:lvlJc w:val="left"/>
      <w:pPr>
        <w:tabs>
          <w:tab w:val="num" w:pos="0"/>
        </w:tabs>
        <w:ind w:left="720" w:hanging="360"/>
      </w:pPr>
      <w:rPr>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7576"/>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val="pl-PL" w:eastAsia="zh-CN"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197576"/>
    <w:rPr>
      <w:rFonts w:ascii="Times New Roman" w:hAnsi="Times New Roman" w:eastAsia="Times New Roman" w:cs="Times New Roman"/>
      <w:kern w:val="2"/>
      <w:sz w:val="20"/>
      <w:szCs w:val="20"/>
      <w:lang w:eastAsia="zh-CN"/>
    </w:rPr>
  </w:style>
  <w:style w:type="character" w:styleId="Tekstpodstawowy2Znak" w:customStyle="1">
    <w:name w:val="Tekst podstawowy 2 Znak"/>
    <w:basedOn w:val="DefaultParagraphFont"/>
    <w:link w:val="Tekstpodstawowy2"/>
    <w:uiPriority w:val="99"/>
    <w:semiHidden/>
    <w:qFormat/>
    <w:rsid w:val="00197576"/>
    <w:rPr>
      <w:rFonts w:ascii="Times New Roman" w:hAnsi="Times New Roman" w:eastAsia="Times New Roman" w:cs="Times New Roman"/>
      <w:kern w:val="2"/>
      <w:sz w:val="20"/>
      <w:szCs w:val="20"/>
      <w:lang w:eastAsia="zh-CN"/>
    </w:rPr>
  </w:style>
  <w:style w:type="paragraph" w:styleId="Nagwek" w:customStyle="1">
    <w:name w:val="Nagłówek"/>
    <w:basedOn w:val="Standard"/>
    <w:next w:val="Textbody"/>
    <w:qFormat/>
    <w:rsid w:val="00197576"/>
    <w:pPr>
      <w:jc w:val="center"/>
    </w:pPr>
    <w:rPr>
      <w:b/>
      <w:sz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Tekstpodstawowy22" w:customStyle="1">
    <w:name w:val="Tekst podstawowy 22"/>
    <w:basedOn w:val="Normal"/>
    <w:qFormat/>
    <w:rsid w:val="00197576"/>
    <w:pPr/>
    <w:rPr>
      <w:sz w:val="24"/>
    </w:rPr>
  </w:style>
  <w:style w:type="paragraph" w:styleId="Gwkaistopka">
    <w:name w:val="Główka i stopka"/>
    <w:basedOn w:val="Normal"/>
    <w:qFormat/>
    <w:pPr/>
    <w:rPr/>
  </w:style>
  <w:style w:type="paragraph" w:styleId="Stopka">
    <w:name w:val="Footer"/>
    <w:basedOn w:val="Normal"/>
    <w:link w:val="StopkaZnak"/>
    <w:uiPriority w:val="99"/>
    <w:rsid w:val="00197576"/>
    <w:pPr>
      <w:tabs>
        <w:tab w:val="clear" w:pos="708"/>
        <w:tab w:val="center" w:pos="4536" w:leader="none"/>
        <w:tab w:val="right" w:pos="9072" w:leader="none"/>
      </w:tabs>
    </w:pPr>
    <w:rPr/>
  </w:style>
  <w:style w:type="paragraph" w:styleId="BodyText2">
    <w:name w:val="Body Text 2"/>
    <w:basedOn w:val="Normal"/>
    <w:link w:val="Tekstpodstawowy2Znak"/>
    <w:uiPriority w:val="99"/>
    <w:semiHidden/>
    <w:unhideWhenUsed/>
    <w:qFormat/>
    <w:rsid w:val="00197576"/>
    <w:pPr>
      <w:spacing w:lineRule="auto" w:line="480" w:before="0" w:after="120"/>
    </w:pPr>
    <w:rPr/>
  </w:style>
  <w:style w:type="paragraph" w:styleId="Standard" w:customStyle="1">
    <w:name w:val="Standard"/>
    <w:qFormat/>
    <w:rsid w:val="00197576"/>
    <w:pPr>
      <w:widowControl/>
      <w:suppressAutoHyphens w:val="true"/>
      <w:bidi w:val="0"/>
      <w:spacing w:lineRule="auto" w:line="240" w:before="0" w:after="0"/>
      <w:jc w:val="left"/>
    </w:pPr>
    <w:rPr>
      <w:rFonts w:ascii="Times New Roman" w:hAnsi="Times New Roman" w:eastAsia="Times New Roman" w:cs="Times New Roman"/>
      <w:color w:val="auto"/>
      <w:kern w:val="2"/>
      <w:sz w:val="20"/>
      <w:szCs w:val="20"/>
      <w:lang w:val="pl-PL" w:eastAsia="zh-CN" w:bidi="ar-SA"/>
    </w:rPr>
  </w:style>
  <w:style w:type="paragraph" w:styleId="Textbody" w:customStyle="1">
    <w:name w:val="Text body"/>
    <w:basedOn w:val="Standard"/>
    <w:qFormat/>
    <w:rsid w:val="00197576"/>
    <w:pPr>
      <w:spacing w:lineRule="auto" w:line="360"/>
      <w:jc w:val="both"/>
    </w:pPr>
    <w:rPr>
      <w:sz w:val="24"/>
    </w:rPr>
  </w:style>
  <w:style w:type="paragraph" w:styleId="ListParagraph">
    <w:name w:val="List Paragraph"/>
    <w:basedOn w:val="Normal"/>
    <w:uiPriority w:val="34"/>
    <w:qFormat/>
    <w:rsid w:val="007043cf"/>
    <w:pPr>
      <w:spacing w:before="0" w:after="160"/>
      <w:ind w:left="720" w:hanging="0"/>
      <w:contextualSpacing/>
    </w:pPr>
    <w:rPr/>
  </w:style>
  <w:style w:type="paragraph" w:styleId="Msonormalcxspdrugie" w:customStyle="1">
    <w:name w:val="msonormalcxspdrugie"/>
    <w:basedOn w:val="Normal"/>
    <w:qFormat/>
    <w:rsid w:val="007043cf"/>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WW8Num4" w:customStyle="1">
    <w:name w:val="WW8Num4"/>
    <w:qFormat/>
    <w:rsid w:val="00197576"/>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0654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LibreOffice/7.1.0.3$Windows_X86_64 LibreOffice_project/f6099ecf3d29644b5008cc8f48f42f4a40986e4c</Application>
  <AppVersion>15.0000</AppVersion>
  <Pages>6</Pages>
  <Words>1021</Words>
  <Characters>6392</Characters>
  <CharactersWithSpaces>8352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2021-02-26T14:09:00Z</dcterms:created>
  <dc:creator>Barbara Szklarczyk</dc:creator>
  <dc:description/>
  <dc:language>pl-PL</dc:language>
  <cp:lastModifiedBy/>
  <cp:lastPrinted>2021-03-05T07:20:00Z</cp:lastPrinted>
  <dcterms:modified xsi:type="dcterms:W3CDTF">2021-04-20T11:09:10Z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