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Protokół</w:t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2380" cy="36258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3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Liberation Sans" w:hAnsi="Liberation Sans"/>
          <w:b/>
          <w:sz w:val="18"/>
          <w:szCs w:val="18"/>
        </w:rPr>
        <w:t>z XXVIII Sesji Rady Powiatu w Szczytnie z dnia 24 września 2021 r.</w:t>
      </w:r>
    </w:p>
    <w:p>
      <w:pPr>
        <w:pStyle w:val="Normal"/>
        <w:spacing w:lineRule="auto" w:line="240" w:before="0" w:after="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Sesja odbyła się w Sali Konferencyjnej Ratusza Miejskiego w Szczytnie.</w:t>
      </w:r>
    </w:p>
    <w:p>
      <w:pPr>
        <w:pStyle w:val="Normal"/>
        <w:spacing w:lineRule="auto" w:line="240" w:before="0" w:after="0"/>
        <w:rPr>
          <w:rFonts w:ascii="Liberation Sans" w:hAnsi="Liberation Sans" w:cs="Times New Roman"/>
          <w:b/>
          <w:b/>
          <w:sz w:val="18"/>
          <w:szCs w:val="18"/>
        </w:rPr>
      </w:pPr>
      <w:r>
        <w:rPr>
          <w:rFonts w:cs="Times New Roman" w:ascii="Liberation Sans" w:hAnsi="Liberation Sans"/>
          <w:b/>
          <w:sz w:val="18"/>
          <w:szCs w:val="18"/>
        </w:rPr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Rozpoczęcie godz. 10</w:t>
      </w:r>
      <w:r>
        <w:rPr>
          <w:rFonts w:cs="Times New Roman" w:ascii="Liberation Sans" w:hAnsi="Liberation Sans"/>
          <w:sz w:val="18"/>
          <w:szCs w:val="18"/>
          <w:vertAlign w:val="superscript"/>
        </w:rPr>
        <w:t>00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Zakończenie god</w:t>
      </w:r>
      <w:r>
        <w:rPr>
          <w:rFonts w:cs="Times New Roman" w:ascii="Liberation Sans" w:hAnsi="Liberation Sans"/>
          <w:color w:val="auto"/>
          <w:sz w:val="18"/>
          <w:szCs w:val="18"/>
        </w:rPr>
        <w:t>z. 10</w:t>
      </w:r>
      <w:r>
        <w:rPr>
          <w:rFonts w:cs="Times New Roman" w:ascii="Liberation Sans" w:hAnsi="Liberation Sans"/>
          <w:color w:val="auto"/>
          <w:sz w:val="18"/>
          <w:szCs w:val="18"/>
          <w:vertAlign w:val="superscript"/>
        </w:rPr>
        <w:t>50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Radnych obecnych na sesji: 16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Radni nieobecni: Jarosław Kostiuk, Arkadiusz Leska, Tomasz Miller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Podjęto uchwały od nr XXVIII/196/2021 do nr XXVIII/202/2021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Posiedzenie XXVIII sesji Rady Powiatu w Szczytnie otworzył Przewodniczący Rady Powiatu Pan Jan Lisiewski i na podstawie listy obecności stwierdził prawomocność obrad, po czym przedstawił proponowany porządek posiedzenia:                            </w:t>
      </w:r>
      <w:bookmarkStart w:id="0" w:name="_Hlk37832405"/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Informacja o pracy Zarządu Powiatu między sesjami.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zmiany WPF Powiatu Szczycieńskiego na lata 2021 -2034.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zmian w budżecie powiatu na rok 2021.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wyrażenia zgody na dokonanie zmian w Statucie Zespołu Opieki Zdrowotnej w Szczytnie.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przyjęcia „Powiatowego Programu Działań Profilaktycznych w zakresie promowania i wdrażania prawidłowych metod wychowawczych w stosunku do dzieci w rodzinach zagrożonych przemocą w rodzinie w powiecie szczycieńskim na lata 2021-2026”.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Liberation Sans" w:hAnsi="Liberation Sans"/>
          <w:sz w:val="18"/>
          <w:szCs w:val="18"/>
        </w:rPr>
        <w:t xml:space="preserve">Podjęcie uchwały </w:t>
      </w:r>
      <w:bookmarkStart w:id="1" w:name="_Hlk83725431"/>
      <w:r>
        <w:rPr>
          <w:rStyle w:val="Markedcontent"/>
          <w:rFonts w:cs="Times New Roman" w:ascii="Liberation Sans" w:hAnsi="Liberation Sans"/>
          <w:sz w:val="18"/>
          <w:szCs w:val="18"/>
        </w:rPr>
        <w:t>w sprawie określenia zasad i trybu przeprowadzania konsultacji społecznych z mieszkańcami Powiatu Szczycieńskiego.</w:t>
      </w:r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Style w:val="Markedcontent"/>
          <w:rFonts w:cs="Times New Roman" w:ascii="Liberation Sans" w:hAnsi="Liberation Sans"/>
          <w:sz w:val="18"/>
          <w:szCs w:val="18"/>
        </w:rPr>
        <w:t xml:space="preserve">Podjęcie uchwały w sprawie </w:t>
      </w:r>
      <w:r>
        <w:rPr>
          <w:rFonts w:cs="Times New Roman" w:ascii="Liberation Sans" w:hAnsi="Liberation Sans"/>
          <w:sz w:val="18"/>
          <w:szCs w:val="18"/>
        </w:rPr>
        <w:t>rozpatrzenia skargi na przeprowadzenie czynności w zakresie konkursu na wolne stanowisko urzędnicze w Powiatowym Centrum Pomocy Rodzinie w Szczytnie.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Zamknięcie obrad.</w:t>
      </w:r>
    </w:p>
    <w:p>
      <w:pPr>
        <w:pStyle w:val="Normal"/>
        <w:spacing w:lineRule="auto" w:line="240" w:before="0" w:after="0"/>
        <w:ind w:left="714" w:hanging="0"/>
        <w:contextualSpacing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5.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Uwag do protokołu z XXVI Sesji Rady Powiatu w Szczytnie nie zgłoszono. W głosowaniu jawnym protokół przyjęto jednogłośnie.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Uwag do protokołu z XXVII Sesji Rady Powiatu w Szczytnie nie zgłoszono. W głosowaniu jawnym protokół przyjęto jednogłośnie.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6.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Nie zgłoszono.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7.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Starosta Szczycieński Pan Jarosław Matłach przedstawił informację o pracy Zarządu Powiatu                          między sesjami. Treść informacji w załączeniu protokołu.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8.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Wiceprzewodniczący Rady Powiatu Pan Aleksander Godlewski odczytał projekt uchwały w sprawie zmiany Wieloletniej Prognozy Finansowej na lata 2021-2034.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9.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bookmarkStart w:id="2" w:name="_Hlk42068024"/>
      <w:r>
        <w:rPr>
          <w:rFonts w:cs="Times New Roman" w:ascii="Liberation Sans" w:hAnsi="Liberation Sans"/>
          <w:color w:val="auto"/>
          <w:sz w:val="18"/>
          <w:szCs w:val="18"/>
        </w:rPr>
        <w:t xml:space="preserve">Przewodniczący Rady Powiatu Pan Jan Lisiewski </w:t>
      </w:r>
      <w:bookmarkEnd w:id="2"/>
      <w:r>
        <w:rPr>
          <w:rFonts w:cs="Times New Roman" w:ascii="Liberation Sans" w:hAnsi="Liberation Sans"/>
          <w:color w:val="auto"/>
          <w:sz w:val="18"/>
          <w:szCs w:val="18"/>
        </w:rPr>
        <w:t>odczytał projekt uchwały w sprawie zmian w budżecie powiatu na rok 2021.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 xml:space="preserve">Pkt 10. </w:t>
      </w:r>
    </w:p>
    <w:p>
      <w:pPr>
        <w:pStyle w:val="Normal"/>
        <w:spacing w:lineRule="auto" w:line="240" w:before="240" w:after="0"/>
        <w:ind w:firstLine="708"/>
        <w:jc w:val="both"/>
        <w:rPr>
          <w:rFonts w:ascii="Liberation Sans" w:hAnsi="Liberation Sans"/>
        </w:rPr>
      </w:pPr>
      <w:bookmarkStart w:id="3" w:name="_Hlk75782757"/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bookmarkEnd w:id="3"/>
      <w:r>
        <w:rPr>
          <w:rFonts w:cs="Times New Roman" w:ascii="Liberation Sans" w:hAnsi="Liberation Sans"/>
          <w:color w:val="auto"/>
          <w:sz w:val="18"/>
          <w:szCs w:val="18"/>
        </w:rPr>
        <w:t xml:space="preserve">odczytał projekt uchwały </w:t>
      </w:r>
      <w:r>
        <w:rPr>
          <w:rFonts w:cs="Times New Roman" w:ascii="Liberation Sans" w:hAnsi="Liberation Sans"/>
          <w:sz w:val="18"/>
          <w:szCs w:val="18"/>
        </w:rPr>
        <w:t>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Normal"/>
        <w:spacing w:lineRule="auto" w:line="240" w:before="24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11.</w:t>
      </w:r>
    </w:p>
    <w:p>
      <w:pPr>
        <w:pStyle w:val="Normal"/>
        <w:spacing w:lineRule="auto" w:line="240" w:before="240" w:after="0"/>
        <w:ind w:firstLine="708"/>
        <w:jc w:val="both"/>
        <w:rPr>
          <w:rFonts w:ascii="Liberation Sans" w:hAnsi="Liberation Sans"/>
        </w:rPr>
      </w:pPr>
      <w:bookmarkStart w:id="4" w:name="_Hlk28865778"/>
      <w:r>
        <w:rPr>
          <w:rFonts w:cs="Times New Roman" w:ascii="Liberation Sans" w:hAnsi="Liberation Sans"/>
          <w:color w:val="auto"/>
          <w:sz w:val="18"/>
          <w:szCs w:val="18"/>
        </w:rPr>
        <w:t xml:space="preserve">Przewodniczący Rady Powiatu Pan Jan Lisiewski odczytał projekt uchwały </w:t>
      </w:r>
      <w:bookmarkEnd w:id="4"/>
      <w:r>
        <w:rPr>
          <w:rFonts w:cs="Times New Roman" w:ascii="Liberation Sans" w:hAnsi="Liberation Sans"/>
          <w:sz w:val="18"/>
          <w:szCs w:val="18"/>
        </w:rPr>
        <w:t>w sprawie wyrażenia zgody na dokonanie zmian w Statucie Zespołu Opieki Zdrowotnej w Szczytnie.</w:t>
      </w:r>
    </w:p>
    <w:p>
      <w:pPr>
        <w:pStyle w:val="Normal"/>
        <w:spacing w:lineRule="auto" w:line="240" w:before="24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Uwag do przedstawionego projektu nie wniesiono. W głosowaniu jawnym za przyjęciem uchwały głosowało 15 radnych, był 1 głos wstrzymujący się (Pan Zygmunt Rząp). Uchwałę podjęto większością głosów. Uchwała w załączeniu protokołu.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b/>
          <w:b/>
          <w:sz w:val="18"/>
          <w:szCs w:val="18"/>
        </w:rPr>
      </w:pPr>
      <w:r>
        <w:rPr>
          <w:rFonts w:cs="Times New Roman" w:ascii="Liberation Sans" w:hAnsi="Liberation Sans"/>
          <w:b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12.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r>
        <w:rPr>
          <w:rFonts w:cs="Times New Roman" w:ascii="Liberation Sans" w:hAnsi="Liberation Sans"/>
          <w:bCs/>
          <w:sz w:val="18"/>
          <w:szCs w:val="18"/>
        </w:rPr>
        <w:t xml:space="preserve">odczytał projekt uchwały </w:t>
      </w:r>
      <w:r>
        <w:rPr>
          <w:rFonts w:cs="Times New Roman" w:ascii="Liberation Sans" w:hAnsi="Liberation Sans"/>
          <w:sz w:val="18"/>
          <w:szCs w:val="18"/>
        </w:rPr>
        <w:t>w sprawie przyjęcia „Powiatowego Programu Działań Profilaktycznych w zakresie promowania i wdrażania prawidłowych metod wychowawczych w stosunku do dzieci w rodzinach zagrożonych przemocą w rodzinie w powiecie szczycieńskim na lata 2021-2026”.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13.</w:t>
      </w:r>
    </w:p>
    <w:p>
      <w:pPr>
        <w:pStyle w:val="Normal"/>
        <w:spacing w:lineRule="auto" w:line="240" w:before="240" w:after="0"/>
        <w:ind w:firstLine="360"/>
        <w:jc w:val="both"/>
        <w:rPr/>
      </w:pPr>
      <w:r>
        <w:rPr>
          <w:rFonts w:cs="Times New Roman" w:ascii="Liberation Sans" w:hAnsi="Liberation Sans"/>
          <w:color w:val="auto"/>
          <w:sz w:val="18"/>
          <w:szCs w:val="18"/>
        </w:rPr>
        <w:t>Przewodniczący Rady Powiatu Pan Jan Lisiewski odczytał projekt uchwały</w:t>
      </w:r>
      <w:r>
        <w:rPr>
          <w:rFonts w:cs="Times New Roman" w:ascii="Liberation Sans" w:hAnsi="Liberation Sans"/>
          <w:sz w:val="18"/>
          <w:szCs w:val="18"/>
        </w:rPr>
        <w:t xml:space="preserve"> </w:t>
      </w:r>
      <w:r>
        <w:rPr>
          <w:rStyle w:val="Markedcontent"/>
          <w:rFonts w:cs="Times New Roman" w:ascii="Liberation Sans" w:hAnsi="Liberation Sans"/>
          <w:sz w:val="18"/>
          <w:szCs w:val="18"/>
        </w:rPr>
        <w:t>w sprawie określenia zasad i trybu przeprowadzania konsultacji społecznych z mieszkańcami Powiatu Szczycieńskiego.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14.</w:t>
      </w:r>
    </w:p>
    <w:p>
      <w:pPr>
        <w:pStyle w:val="Normal"/>
        <w:spacing w:lineRule="auto" w:line="240" w:before="240" w:after="0"/>
        <w:ind w:firstLine="360"/>
        <w:jc w:val="both"/>
        <w:rPr/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r>
        <w:rPr>
          <w:rFonts w:cs="Times New Roman" w:ascii="Liberation Sans" w:hAnsi="Liberation Sans"/>
          <w:bCs/>
          <w:sz w:val="18"/>
          <w:szCs w:val="18"/>
        </w:rPr>
        <w:t>odczytał projekt uchwały</w:t>
      </w:r>
      <w:r>
        <w:rPr>
          <w:rFonts w:cs="Times New Roman" w:ascii="Liberation Sans" w:hAnsi="Liberation Sans"/>
          <w:sz w:val="18"/>
          <w:szCs w:val="18"/>
        </w:rPr>
        <w:t xml:space="preserve"> </w:t>
      </w:r>
      <w:r>
        <w:rPr>
          <w:rStyle w:val="Markedcontent"/>
          <w:rFonts w:cs="Times New Roman" w:ascii="Liberation Sans" w:hAnsi="Liberation Sans"/>
          <w:sz w:val="18"/>
          <w:szCs w:val="18"/>
        </w:rPr>
        <w:t xml:space="preserve">w sprawie </w:t>
      </w:r>
      <w:r>
        <w:rPr>
          <w:rFonts w:cs="Times New Roman" w:ascii="Liberation Sans" w:hAnsi="Liberation Sans"/>
          <w:sz w:val="18"/>
          <w:szCs w:val="18"/>
        </w:rPr>
        <w:t>rozpatrzenia skargi na przeprowadzenie czynności w zakresie konkursu na wolne stanowisko urzędnicze w Powiatowym Centrum Pomocy Rodzinie w Szczytnie.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15.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ab/>
      </w:r>
      <w:r>
        <w:rPr>
          <w:rFonts w:cs="Times New Roman" w:ascii="Liberation Sans" w:hAnsi="Liberation Sans"/>
          <w:bCs/>
          <w:sz w:val="18"/>
          <w:szCs w:val="18"/>
        </w:rPr>
        <w:t>Radny Pan Zygmunt Rząp zapytał kiedy zostanie poprawiona służba zdrowia w szpitalu?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ab/>
        <w:t>Pan Starosta Jarosław Matłach powiedział, że pytanie jest zbyt ogólne. Powiedział, że leczenie w Szpitalu Powiatowym w Szczytnie jest na dobrym poziomie. Jeżeli chodzi o Szpitalny Oddział Ratunkowy, decyzją Wojewody Warmińsko – Mazurskiego, został przekształcony w Szpital Tymczasowy. Musimy dostosować się do tych warunków. Jeżeli chodzi o poprawę leczenia, złożyliśmy wniosek do Polskiego Ładu, aby nocną i świąteczną pomoc medyczną oraz wszystkie przychodnie specjalistyczne umieścić w pomieszczeniach po starej pralni przy szpitalu.</w:t>
      </w:r>
      <w:bookmarkStart w:id="5" w:name="_Hlk44492500"/>
      <w:bookmarkEnd w:id="5"/>
    </w:p>
    <w:p>
      <w:pPr>
        <w:pStyle w:val="Normal"/>
        <w:spacing w:lineRule="auto" w:line="240"/>
        <w:jc w:val="both"/>
        <w:rPr>
          <w:rFonts w:ascii="Liberation Sans" w:hAnsi="Liberation Sans" w:cs="Times New Roman"/>
          <w:b/>
          <w:b/>
          <w:color w:val="auto"/>
          <w:sz w:val="18"/>
          <w:szCs w:val="18"/>
        </w:rPr>
      </w:pPr>
      <w:r>
        <w:rPr>
          <w:rFonts w:cs="Times New Roman" w:ascii="Liberation Sans" w:hAnsi="Liberation Sans"/>
          <w:b/>
          <w:color w:val="auto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color w:val="auto"/>
          <w:sz w:val="18"/>
          <w:szCs w:val="18"/>
        </w:rPr>
        <w:t>Pkt 16.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Przewodniczący Rady Powiatu Pan Jan Lisiewski poinformował, że 12 września 2021 roku Radny Pan Aleksander Godlewski złożył interpelację, która dotyczyła zalewania działek wodą opadową z drogi powiatowej w miejscowości Kamionek. Zarząd Dróg Powiatowych w Szczytnie odpowiedział na tę interpelację.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Radny Pan Aleksander Godlewski powiedział, że odpowiedź jest satysfakcjonująca, zostały już podjęte działania w tej sprawie przez Zarząd Dróg Powiatowych w Szczytnie.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22.</w:t>
      </w:r>
    </w:p>
    <w:p>
      <w:pPr>
        <w:pStyle w:val="Normal"/>
        <w:spacing w:lineRule="auto" w:line="240" w:before="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Przewodniczący Rady Powiatu Pan Jan Lisiewski podziękował obecnym za udział w posiedzeniu, </w:t>
        <w:br/>
        <w:t>po czym zamknął obrady XXVIII sesji Rady Powiatu w Szczytnie.</w:t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Na tym protokół zakończono.</w:t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Protokółowała:</w:t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Liberation Sans" w:hAnsi="Liberation San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4919980</wp:posOffset>
                </wp:positionV>
                <wp:extent cx="1982470" cy="36258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387.4pt;width:156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Liberation Sans" w:hAnsi="Liberation Sans"/>
          <w:sz w:val="18"/>
          <w:szCs w:val="18"/>
        </w:rPr>
        <w:t>Aneta Nowak</w:t>
      </w:r>
      <w:r>
        <w:rPr>
          <w:rFonts w:cs="Times New Roman" w:ascii="Liberation Sans" w:hAnsi="Liberation Sans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Liberation Sans" w:hAnsi="Liberation Sans" w:cs="Times New Roman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20"/>
          <w:szCs w:val="20"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211900"/>
    </w:sdtPr>
    <w:sdtContent>
      <w:p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3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56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3f75"/>
    <w:rPr>
      <w:rFonts w:ascii="Calibri" w:hAnsi="Calibri" w:eastAsia="" w:eastAsiaTheme="minorEastAsia"/>
      <w:color w:val="00000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3f7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65a8"/>
    <w:rPr>
      <w:rFonts w:ascii="Segoe UI" w:hAnsi="Segoe UI" w:eastAsia="" w:cs="Segoe UI" w:eastAsiaTheme="minorEastAsia"/>
      <w:color w:val="00000A"/>
      <w:sz w:val="18"/>
      <w:szCs w:val="18"/>
      <w:lang w:eastAsia="pl-PL"/>
    </w:rPr>
  </w:style>
  <w:style w:type="character" w:styleId="Markedcontent" w:customStyle="1">
    <w:name w:val="markedcontent"/>
    <w:basedOn w:val="DefaultParagraphFont"/>
    <w:qFormat/>
    <w:rsid w:val="000601f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7bc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Bullet">
    <w:name w:val="List Bullet"/>
    <w:basedOn w:val="Normal"/>
    <w:uiPriority w:val="99"/>
    <w:unhideWhenUsed/>
    <w:qFormat/>
    <w:rsid w:val="00562c08"/>
    <w:pPr>
      <w:numPr>
        <w:ilvl w:val="0"/>
        <w:numId w:val="2"/>
      </w:numPr>
      <w:spacing w:before="0" w:after="20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3f7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65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Application>LibreOffice/7.1.0.3$Windows_X86_64 LibreOffice_project/f6099ecf3d29644b5008cc8f48f42f4a40986e4c</Application>
  <AppVersion>15.0000</AppVersion>
  <Pages>3</Pages>
  <Words>860</Words>
  <Characters>5604</Characters>
  <CharactersWithSpaces>6439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2018-12-31T08:45:00Z</dcterms:created>
  <dc:creator>Michał Wiącek</dc:creator>
  <dc:description/>
  <dc:language>pl-PL</dc:language>
  <cp:lastModifiedBy/>
  <cp:lastPrinted>2021-09-28T11:14:00Z</cp:lastPrinted>
  <dcterms:modified xsi:type="dcterms:W3CDTF">2022-01-18T09:18:22Z</dcterms:modified>
  <cp:revision>829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