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t>INFORMACJA NA PODSTAWIE ART. 86 UST. 5 USTAWY PRAWO ZAMÓWIEŃ PUBLICZNYCH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Tryb udzielania zamówienia:</w:t>
      </w:r>
      <w:r>
        <w:rPr>
          <w:rFonts w:ascii="Arial" w:hAnsi="Arial"/>
          <w:sz w:val="24"/>
          <w:szCs w:val="24"/>
        </w:rPr>
        <w:t xml:space="preserve"> przetarg nieograniczony </w:t>
      </w:r>
    </w:p>
    <w:p>
      <w:pPr>
        <w:pStyle w:val="Normal"/>
        <w:ind w:left="1701" w:hanging="1701"/>
        <w:jc w:val="both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 xml:space="preserve">Nazwa zadania: </w:t>
      </w:r>
      <w:r>
        <w:rPr>
          <w:rFonts w:ascii="Arial" w:hAnsi="Arial"/>
          <w:sz w:val="24"/>
          <w:szCs w:val="24"/>
        </w:rPr>
        <w:t>Ubezpieczenie mienia i odpowiedzialności Zamawiającego, Znak sprawy: Rz.272.7.2020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 xml:space="preserve">Kwota, jaką Zamawiający zamierza przeznaczyć na sfinansowanie całości zamówienia: </w:t>
      </w:r>
    </w:p>
    <w:p>
      <w:pPr>
        <w:pStyle w:val="Normal"/>
        <w:ind w:left="283" w:firstLine="7797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wartość netto – 350 000,00zł</w:t>
      </w:r>
    </w:p>
    <w:p>
      <w:pPr>
        <w:pStyle w:val="Normal"/>
        <w:ind w:left="284" w:firstLine="7797"/>
        <w:rPr>
          <w:rFonts w:ascii="Arial" w:hAnsi="Arial"/>
        </w:rPr>
      </w:pPr>
      <w:r>
        <w:rPr>
          <w:rFonts w:ascii="Arial" w:hAnsi="Arial"/>
          <w:b/>
          <w:sz w:val="24"/>
        </w:rPr>
        <w:t>wartość brutto -   350 000,00 zł</w:t>
      </w:r>
    </w:p>
    <w:p>
      <w:pPr>
        <w:pStyle w:val="Tekstpodstawowy21"/>
        <w:ind w:left="0" w:firstLine="284"/>
        <w:jc w:val="left"/>
        <w:rPr>
          <w:rFonts w:ascii="Arial" w:hAnsi="Arial"/>
        </w:rPr>
      </w:pPr>
      <w:r>
        <w:rPr>
          <w:rFonts w:ascii="Arial" w:hAnsi="Arial"/>
          <w:i/>
          <w:szCs w:val="24"/>
        </w:rPr>
        <w:t xml:space="preserve">Usługa ubezpieczenia zwolniona jest z podatku VAT zgodnie z art. 43 ust. 1 pkt 37 Ustawy z dnia 11 marca 2004 r. o podatku od towarów i usług </w:t>
      </w:r>
      <w:r>
        <w:rPr>
          <w:rFonts w:ascii="Arial" w:hAnsi="Arial"/>
          <w:i/>
          <w:szCs w:val="24"/>
        </w:rPr>
        <w:t>(</w:t>
      </w:r>
      <w:r>
        <w:rPr>
          <w:rFonts w:ascii="Arial" w:hAnsi="Arial"/>
          <w:i/>
          <w:szCs w:val="24"/>
        </w:rPr>
        <w:t>t.j. Dz.U. z 2020 r. poz. 106).</w:t>
      </w:r>
      <w:bookmarkStart w:id="0" w:name="_Hlk53430889"/>
      <w:bookmarkEnd w:id="0"/>
    </w:p>
    <w:p>
      <w:pPr>
        <w:pStyle w:val="Normal"/>
        <w:ind w:left="284" w:firstLine="7797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Termin składania ofert: 28.10.2020 r</w:t>
      </w:r>
      <w:r>
        <w:rPr>
          <w:rFonts w:ascii="Arial" w:hAnsi="Arial"/>
          <w:sz w:val="24"/>
          <w:szCs w:val="24"/>
        </w:rPr>
        <w:t>., godz. 10:00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 xml:space="preserve">Termin otwarcia ofert: 28.10.2020 </w:t>
      </w:r>
      <w:r>
        <w:rPr>
          <w:rFonts w:ascii="Arial" w:hAnsi="Arial"/>
          <w:sz w:val="24"/>
          <w:szCs w:val="24"/>
        </w:rPr>
        <w:t>r., godz. 10:30</w:t>
      </w:r>
    </w:p>
    <w:p>
      <w:pPr>
        <w:pStyle w:val="Normal"/>
        <w:ind w:left="284" w:hanging="284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ind w:left="284" w:hanging="284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tbl>
      <w:tblPr>
        <w:tblStyle w:val="Tabela-Siatka"/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"/>
        <w:gridCol w:w="3009"/>
        <w:gridCol w:w="1133"/>
        <w:gridCol w:w="1276"/>
        <w:gridCol w:w="1134"/>
        <w:gridCol w:w="1276"/>
        <w:gridCol w:w="3430"/>
        <w:gridCol w:w="2204"/>
      </w:tblGrid>
      <w:tr>
        <w:trPr>
          <w:trHeight w:val="700" w:hRule="atLeast"/>
        </w:trPr>
        <w:tc>
          <w:tcPr>
            <w:tcW w:w="5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b/>
                <w:b/>
                <w:kern w:val="0"/>
                <w:sz w:val="16"/>
                <w:szCs w:val="16"/>
                <w:lang w:val="pl-PL" w:bidi="ar-SA"/>
              </w:rPr>
            </w:pPr>
            <w:r>
              <w:rPr>
                <w:rFonts w:ascii="Arial" w:hAnsi="Arial"/>
                <w:b/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30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b/>
                <w:b/>
                <w:kern w:val="0"/>
                <w:sz w:val="16"/>
                <w:szCs w:val="16"/>
                <w:lang w:val="pl-PL" w:bidi="ar-SA"/>
              </w:rPr>
            </w:pPr>
            <w:r>
              <w:rPr>
                <w:rFonts w:ascii="Arial" w:hAnsi="Arial"/>
                <w:b/>
                <w:kern w:val="0"/>
                <w:sz w:val="16"/>
                <w:szCs w:val="16"/>
                <w:lang w:val="pl-PL" w:bidi="ar-SA"/>
              </w:rPr>
              <w:t>Nazwa Wykonawcy, adres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b/>
                <w:b/>
                <w:kern w:val="0"/>
                <w:sz w:val="16"/>
                <w:szCs w:val="16"/>
                <w:lang w:val="pl-PL" w:bidi="ar-SA"/>
              </w:rPr>
            </w:pPr>
            <w:r>
              <w:rPr>
                <w:rFonts w:ascii="Arial" w:hAnsi="Arial"/>
                <w:b/>
                <w:kern w:val="0"/>
                <w:sz w:val="16"/>
                <w:szCs w:val="16"/>
                <w:lang w:val="pl-PL" w:bidi="ar-SA"/>
              </w:rPr>
              <w:t xml:space="preserve">Cena oferty brutto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b/>
                <w:b/>
                <w:kern w:val="0"/>
                <w:sz w:val="16"/>
                <w:szCs w:val="16"/>
                <w:lang w:val="pl-PL" w:bidi="ar-SA"/>
              </w:rPr>
            </w:pPr>
            <w:r>
              <w:rPr>
                <w:rFonts w:ascii="Arial" w:hAnsi="Arial"/>
                <w:b/>
                <w:kern w:val="0"/>
                <w:sz w:val="16"/>
                <w:szCs w:val="16"/>
                <w:lang w:val="pl-PL" w:bidi="ar-SA"/>
              </w:rPr>
              <w:t>(w zł)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b/>
                <w:b/>
                <w:kern w:val="0"/>
                <w:sz w:val="16"/>
                <w:szCs w:val="16"/>
                <w:lang w:val="pl-PL" w:bidi="ar-SA"/>
              </w:rPr>
            </w:pPr>
            <w:r>
              <w:rPr>
                <w:rFonts w:ascii="Arial" w:hAnsi="Arial"/>
                <w:b/>
                <w:kern w:val="0"/>
                <w:sz w:val="16"/>
                <w:szCs w:val="16"/>
                <w:lang w:val="pl-PL" w:bidi="ar-SA"/>
              </w:rPr>
              <w:t>Termin wykonania zamówienia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b/>
                <w:b/>
                <w:kern w:val="0"/>
                <w:sz w:val="16"/>
                <w:szCs w:val="16"/>
                <w:lang w:val="pl-PL" w:bidi="ar-SA"/>
              </w:rPr>
            </w:pPr>
            <w:r>
              <w:rPr>
                <w:rFonts w:ascii="Arial" w:hAnsi="Arial"/>
                <w:b/>
                <w:kern w:val="0"/>
                <w:sz w:val="16"/>
                <w:szCs w:val="16"/>
                <w:lang w:val="pl-PL" w:bidi="ar-SA"/>
              </w:rPr>
              <w:t>Okres gwarancji / rękojmi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b/>
                <w:b/>
                <w:kern w:val="0"/>
                <w:sz w:val="16"/>
                <w:szCs w:val="16"/>
                <w:lang w:val="pl-PL" w:bidi="ar-SA"/>
              </w:rPr>
            </w:pPr>
            <w:r>
              <w:rPr>
                <w:rFonts w:ascii="Arial" w:hAnsi="Arial"/>
                <w:b/>
                <w:kern w:val="0"/>
                <w:sz w:val="16"/>
                <w:szCs w:val="16"/>
                <w:lang w:val="pl-PL" w:bidi="ar-SA"/>
              </w:rPr>
              <w:t>Warunki płatności</w:t>
            </w:r>
          </w:p>
        </w:tc>
        <w:tc>
          <w:tcPr>
            <w:tcW w:w="34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b/>
                <w:b/>
                <w:kern w:val="0"/>
                <w:sz w:val="16"/>
                <w:szCs w:val="16"/>
                <w:lang w:val="pl-PL" w:bidi="ar-SA"/>
              </w:rPr>
            </w:pPr>
            <w:r>
              <w:rPr>
                <w:rFonts w:ascii="Arial" w:hAnsi="Arial"/>
                <w:b/>
                <w:kern w:val="0"/>
                <w:sz w:val="16"/>
                <w:szCs w:val="16"/>
                <w:lang w:val="pl-PL" w:bidi="ar-SA"/>
              </w:rPr>
              <w:t>Zaakceptowane klauzule dodatkowe</w:t>
            </w:r>
          </w:p>
        </w:tc>
        <w:tc>
          <w:tcPr>
            <w:tcW w:w="22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b/>
                <w:b/>
                <w:kern w:val="0"/>
                <w:sz w:val="16"/>
                <w:szCs w:val="16"/>
                <w:lang w:val="pl-PL" w:bidi="ar-SA"/>
              </w:rPr>
            </w:pPr>
            <w:r>
              <w:rPr>
                <w:rFonts w:ascii="Arial" w:hAnsi="Arial"/>
                <w:b/>
                <w:kern w:val="0"/>
                <w:sz w:val="16"/>
                <w:szCs w:val="16"/>
                <w:lang w:val="pl-PL" w:bidi="ar-SA"/>
              </w:rPr>
              <w:t>Zwiększenie limitów</w:t>
            </w:r>
          </w:p>
        </w:tc>
      </w:tr>
      <w:tr>
        <w:trPr>
          <w:trHeight w:val="278" w:hRule="atLeast"/>
        </w:trPr>
        <w:tc>
          <w:tcPr>
            <w:tcW w:w="13992" w:type="dxa"/>
            <w:gridSpan w:val="8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b/>
                <w:b/>
                <w:i/>
                <w:i/>
                <w:kern w:val="0"/>
                <w:lang w:val="pl-PL" w:bidi="ar-SA"/>
              </w:rPr>
            </w:pPr>
            <w:r>
              <w:rPr>
                <w:rFonts w:ascii="Arial" w:hAnsi="Arial"/>
                <w:b/>
                <w:i/>
                <w:kern w:val="0"/>
                <w:lang w:val="pl-PL" w:bidi="ar-SA"/>
              </w:rPr>
              <w:t xml:space="preserve">I część zamówienia: </w:t>
            </w:r>
            <w:r>
              <w:rPr>
                <w:rFonts w:ascii="Arial" w:hAnsi="Arial"/>
                <w:b/>
                <w:i/>
                <w:color w:val="000000"/>
                <w:kern w:val="0"/>
                <w:lang w:val="pl-PL" w:bidi="ar-SA"/>
              </w:rPr>
              <w:t>Ubezpieczenie mienia i odpowiedzialności Zamawiającego</w:t>
            </w:r>
          </w:p>
        </w:tc>
      </w:tr>
      <w:tr>
        <w:trPr>
          <w:trHeight w:val="1134" w:hRule="atLeast"/>
          <w:cantSplit w:val="true"/>
        </w:trPr>
        <w:tc>
          <w:tcPr>
            <w:tcW w:w="5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1</w:t>
            </w:r>
          </w:p>
        </w:tc>
        <w:tc>
          <w:tcPr>
            <w:tcW w:w="30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  <w:t>Balcia Insurance SE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  <w:t xml:space="preserve">Spółka europejska </w:t>
              <w:br/>
              <w:t>Oddział w Polsce z siedzibą w Rydze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  <w:t xml:space="preserve">Al. Jerozolimskie 136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  <w:t>02-305 Warszawa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  <w:t xml:space="preserve">Pełnomocnik: RESO Europa Service Sp. z o.o. z siedzibą w Suwałkach, </w:t>
              <w:br/>
              <w:t>ul. Innowacyjna 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  <w:t>16-400 Suwałki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213 003,00</w:t>
            </w:r>
          </w:p>
        </w:tc>
        <w:tc>
          <w:tcPr>
            <w:tcW w:w="1276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Arial" w:hAnsi="Arial"/>
                <w:kern w:val="0"/>
                <w:sz w:val="18"/>
                <w:szCs w:val="18"/>
                <w:lang w:val="pl-PL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val="pl-PL" w:bidi="ar-SA"/>
              </w:rPr>
              <w:t>Okres ubezpieczenia zgodny ze wskazanym w SIWZ.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Nie dotyczy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Nie dotyczy</w:t>
            </w:r>
          </w:p>
        </w:tc>
        <w:tc>
          <w:tcPr>
            <w:tcW w:w="34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39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40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41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42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43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44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45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46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47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48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49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50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51 - tak</w:t>
            </w:r>
          </w:p>
        </w:tc>
        <w:tc>
          <w:tcPr>
            <w:tcW w:w="22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C1 – b/d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C2 – b/d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C3 – b/d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C4 – b/d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C5 – b/d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C6 – b/d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C7 – b/d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C8 – b/d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C9 -  b/d</w:t>
            </w:r>
          </w:p>
        </w:tc>
      </w:tr>
      <w:tr>
        <w:trPr>
          <w:trHeight w:val="2400" w:hRule="atLeast"/>
          <w:cantSplit w:val="true"/>
        </w:trPr>
        <w:tc>
          <w:tcPr>
            <w:tcW w:w="5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2</w:t>
            </w:r>
          </w:p>
        </w:tc>
        <w:tc>
          <w:tcPr>
            <w:tcW w:w="30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  <w:t xml:space="preserve">Towarzystwo Ubezpieczeń Wzajemnych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  <w:t>„</w:t>
            </w: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  <w:t xml:space="preserve">TUW” Biuro Regionalne </w:t>
              <w:br/>
              <w:t xml:space="preserve">w Olsztynie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  <w:t xml:space="preserve">ul. 1 Maja 13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  <w:t>10-117 Olsztyn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139 273,00</w:t>
            </w:r>
          </w:p>
        </w:tc>
        <w:tc>
          <w:tcPr>
            <w:tcW w:w="1276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val="pl-PL" w:bidi="ar-SA"/>
              </w:rPr>
              <w:t>Okres ubezpieczenia zgodny ze wskazanym w SIWZ.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Nie dotyczy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Nie dotyczy</w:t>
            </w:r>
          </w:p>
        </w:tc>
        <w:tc>
          <w:tcPr>
            <w:tcW w:w="34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39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40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41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42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43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44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45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46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47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48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49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50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51 - tak</w:t>
            </w:r>
          </w:p>
        </w:tc>
        <w:tc>
          <w:tcPr>
            <w:tcW w:w="22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C1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C2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C3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C4 -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C5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 xml:space="preserve">C6 – nie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C7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 xml:space="preserve">C8 – nie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C9 - 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</w:r>
          </w:p>
        </w:tc>
      </w:tr>
      <w:tr>
        <w:trPr>
          <w:trHeight w:val="278" w:hRule="atLeast"/>
        </w:trPr>
        <w:tc>
          <w:tcPr>
            <w:tcW w:w="13992" w:type="dxa"/>
            <w:gridSpan w:val="8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b/>
                <w:b/>
                <w:i/>
                <w:i/>
                <w:kern w:val="0"/>
                <w:lang w:val="pl-PL" w:bidi="ar-SA"/>
              </w:rPr>
            </w:pPr>
            <w:r>
              <w:rPr>
                <w:rFonts w:ascii="Arial" w:hAnsi="Arial"/>
                <w:b/>
                <w:i/>
                <w:kern w:val="0"/>
                <w:lang w:val="pl-PL" w:bidi="ar-SA"/>
              </w:rPr>
              <w:t>II część zamówienia: Ubezpieczenie pojazdów Zamawiającego</w:t>
            </w:r>
          </w:p>
        </w:tc>
      </w:tr>
      <w:tr>
        <w:trPr>
          <w:trHeight w:val="677" w:hRule="atLeast"/>
          <w:cantSplit w:val="true"/>
        </w:trPr>
        <w:tc>
          <w:tcPr>
            <w:tcW w:w="530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1</w:t>
            </w:r>
          </w:p>
        </w:tc>
        <w:tc>
          <w:tcPr>
            <w:tcW w:w="30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/>
                <w:kern w:val="0"/>
                <w:sz w:val="16"/>
                <w:szCs w:val="16"/>
                <w:lang w:val="pl-PL" w:bidi="ar-SA"/>
              </w:rPr>
            </w:pPr>
            <w:r>
              <w:rPr>
                <w:rFonts w:ascii="Arial" w:hAnsi="Arial"/>
                <w:b/>
                <w:kern w:val="0"/>
                <w:sz w:val="16"/>
                <w:szCs w:val="16"/>
                <w:lang w:val="pl-PL" w:bidi="ar-SA"/>
              </w:rPr>
              <w:t>Nazwa Wykonawcy, adres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b/>
                <w:b/>
                <w:kern w:val="0"/>
                <w:sz w:val="16"/>
                <w:szCs w:val="16"/>
                <w:lang w:val="pl-PL" w:bidi="ar-SA"/>
              </w:rPr>
            </w:pPr>
            <w:r>
              <w:rPr>
                <w:rFonts w:ascii="Arial" w:hAnsi="Arial"/>
                <w:b/>
                <w:kern w:val="0"/>
                <w:sz w:val="16"/>
                <w:szCs w:val="16"/>
                <w:lang w:val="pl-PL" w:bidi="ar-SA"/>
              </w:rPr>
              <w:t xml:space="preserve">Cena oferty brutto 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b/>
                <w:kern w:val="0"/>
                <w:sz w:val="16"/>
                <w:szCs w:val="16"/>
                <w:lang w:val="pl-PL" w:bidi="ar-SA"/>
              </w:rPr>
              <w:t>(w zł)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Arial" w:hAnsi="Arial"/>
                <w:kern w:val="0"/>
                <w:sz w:val="16"/>
                <w:szCs w:val="16"/>
                <w:lang w:val="pl-PL" w:bidi="ar-SA"/>
              </w:rPr>
            </w:pPr>
            <w:r>
              <w:rPr>
                <w:rFonts w:ascii="Arial" w:hAnsi="Arial"/>
                <w:b/>
                <w:kern w:val="0"/>
                <w:sz w:val="16"/>
                <w:szCs w:val="16"/>
                <w:lang w:val="pl-PL" w:bidi="ar-SA"/>
              </w:rPr>
              <w:t>Termin wykonania zamówienia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b/>
                <w:kern w:val="0"/>
                <w:sz w:val="16"/>
                <w:szCs w:val="16"/>
                <w:lang w:val="pl-PL" w:bidi="ar-SA"/>
              </w:rPr>
              <w:t>Okres gwarancji / rękojmi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b/>
                <w:kern w:val="0"/>
                <w:sz w:val="16"/>
                <w:szCs w:val="16"/>
                <w:lang w:val="pl-PL" w:bidi="ar-SA"/>
              </w:rPr>
              <w:t>Warunki płatności</w:t>
            </w:r>
          </w:p>
        </w:tc>
        <w:tc>
          <w:tcPr>
            <w:tcW w:w="563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b/>
                <w:kern w:val="0"/>
                <w:sz w:val="16"/>
                <w:szCs w:val="16"/>
                <w:lang w:val="pl-PL" w:bidi="ar-SA"/>
              </w:rPr>
              <w:t>Zaakceptowane klauzule dodatkowe</w:t>
            </w:r>
          </w:p>
        </w:tc>
      </w:tr>
      <w:tr>
        <w:trPr>
          <w:trHeight w:val="1134" w:hRule="atLeast"/>
          <w:cantSplit w:val="true"/>
        </w:trPr>
        <w:tc>
          <w:tcPr>
            <w:tcW w:w="53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</w:r>
          </w:p>
        </w:tc>
        <w:tc>
          <w:tcPr>
            <w:tcW w:w="30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  <w:t>Balcia Insurance SE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  <w:t xml:space="preserve">Spółka europejska </w:t>
              <w:br/>
              <w:t>Oddział w Polsce z siedzibą w Rydze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  <w:t xml:space="preserve">Al. Jerozolimskie 136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  <w:t>02-305 Warszawa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  <w:t xml:space="preserve">Pełnomocnik: RESO Europa Service Sp. z o.o. z siedzibą w Suwałkach, </w:t>
              <w:br/>
              <w:t>ul. Innowacyjna 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  <w:t>16-400 Suwałki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110 544,00</w:t>
            </w:r>
          </w:p>
        </w:tc>
        <w:tc>
          <w:tcPr>
            <w:tcW w:w="1276" w:type="dxa"/>
            <w:vMerge w:val="restart"/>
            <w:tcBorders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sz w:val="18"/>
                <w:szCs w:val="18"/>
                <w:lang w:val="pl-PL" w:bidi="ar-SA"/>
              </w:rPr>
              <w:t>Okres ubezpieczenia zgodny ze wskazanym w SIWZ.</w:t>
            </w:r>
          </w:p>
        </w:tc>
        <w:tc>
          <w:tcPr>
            <w:tcW w:w="1134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Nie dotyczy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Nie dotyczy</w:t>
            </w:r>
          </w:p>
        </w:tc>
        <w:tc>
          <w:tcPr>
            <w:tcW w:w="563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4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5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6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7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8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9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10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11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12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13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14 – nie</w:t>
            </w:r>
          </w:p>
        </w:tc>
      </w:tr>
      <w:tr>
        <w:trPr>
          <w:trHeight w:val="1134" w:hRule="atLeast"/>
          <w:cantSplit w:val="true"/>
        </w:trPr>
        <w:tc>
          <w:tcPr>
            <w:tcW w:w="5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2</w:t>
            </w:r>
          </w:p>
        </w:tc>
        <w:tc>
          <w:tcPr>
            <w:tcW w:w="30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  <w:t xml:space="preserve">Towarzystwo Ubezpieczeń Wzajemnych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  <w:t>„</w:t>
            </w: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  <w:t xml:space="preserve">TUW” Biuro Regionalne </w:t>
              <w:br/>
              <w:t xml:space="preserve">w Olsztynie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  <w:t xml:space="preserve">ul. 1 Maja 13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l-PL" w:bidi="ar-SA"/>
              </w:rPr>
              <w:t>10-117 Olsztyn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132 159,00</w:t>
            </w:r>
          </w:p>
        </w:tc>
        <w:tc>
          <w:tcPr>
            <w:tcW w:w="1276" w:type="dxa"/>
            <w:vMerge w:val="continue"/>
            <w:tcBorders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</w:r>
          </w:p>
        </w:tc>
        <w:tc>
          <w:tcPr>
            <w:tcW w:w="1134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Nie dotyczy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Nie dotyczy</w:t>
            </w:r>
          </w:p>
        </w:tc>
        <w:tc>
          <w:tcPr>
            <w:tcW w:w="5634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4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5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6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7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8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9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10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11 – tak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12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13 – nie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/>
                <w:kern w:val="0"/>
                <w:lang w:val="pl-PL" w:bidi="ar-SA"/>
              </w:rPr>
            </w:pPr>
            <w:r>
              <w:rPr>
                <w:rFonts w:ascii="Arial" w:hAnsi="Arial"/>
                <w:kern w:val="0"/>
                <w:lang w:val="pl-PL" w:bidi="ar-SA"/>
              </w:rPr>
              <w:t>14 – nie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Tretekstu"/>
        <w:spacing w:before="0"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……………………………………………</w:t>
      </w:r>
      <w:r>
        <w:rPr>
          <w:rFonts w:ascii="Arial" w:hAnsi="Arial"/>
        </w:rPr>
        <w:t>..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Tretekstu"/>
        <w:spacing w:before="0"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Tretekstu"/>
        <w:spacing w:before="0" w:after="0"/>
        <w:jc w:val="center"/>
        <w:rPr>
          <w:rFonts w:ascii="Arial" w:hAnsi="Arial"/>
        </w:rPr>
      </w:pPr>
      <w:r>
        <w:rPr>
          <w:rFonts w:ascii="Arial" w:hAnsi="Arial"/>
          <w:sz w:val="18"/>
          <w:szCs w:val="18"/>
        </w:rPr>
        <w:t xml:space="preserve">Przypominam, że zgodnie z art. 24 ust. 11 ustawy Prawo zamówień publicznych </w:t>
      </w:r>
      <w:r>
        <w:rPr>
          <w:rFonts w:ascii="Arial" w:hAnsi="Arial"/>
          <w:b/>
          <w:sz w:val="18"/>
          <w:szCs w:val="18"/>
        </w:rPr>
        <w:t>Wykonawca</w:t>
      </w:r>
      <w:r>
        <w:rPr>
          <w:rFonts w:ascii="Arial" w:hAnsi="Arial"/>
          <w:sz w:val="18"/>
          <w:szCs w:val="18"/>
        </w:rPr>
        <w:t xml:space="preserve">, w terminie </w:t>
      </w:r>
      <w:r>
        <w:rPr>
          <w:rFonts w:ascii="Arial" w:hAnsi="Arial"/>
          <w:b/>
          <w:sz w:val="18"/>
          <w:szCs w:val="18"/>
        </w:rPr>
        <w:t>3 dni</w:t>
      </w:r>
      <w:r>
        <w:rPr>
          <w:rFonts w:ascii="Arial" w:hAnsi="Arial"/>
          <w:sz w:val="18"/>
          <w:szCs w:val="18"/>
        </w:rPr>
        <w:t xml:space="preserve"> od dnia zamieszczenia niniejszej informacji na stronie internetowej, </w:t>
      </w:r>
      <w:r>
        <w:rPr>
          <w:rFonts w:ascii="Arial" w:hAnsi="Arial"/>
          <w:b/>
          <w:sz w:val="18"/>
          <w:szCs w:val="18"/>
        </w:rPr>
        <w:t>przekazuje Zamawiającemu oświadczenie o przynależności lub braku przynależności do tej samej grupy kapitałowe</w:t>
      </w:r>
      <w:r>
        <w:rPr>
          <w:rFonts w:ascii="Arial" w:hAnsi="Arial"/>
          <w:sz w:val="18"/>
          <w:szCs w:val="18"/>
        </w:rPr>
        <w:t>j (o której mowa w art. 24 ust. 1 pkt 23 ustawy Prawo zamówień publicznych). Wzór oświadczenia – załącznik nr 3 do SIWZ. Wraz ze złożeniem oświadczenia, Wykonawca może przedstawić dowody, że powiązania z innym Wykonawcą nie prowadzą do zakłócenia konkurencji w postępowaniu o udzielenie zamówienia.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orient="landscape" w:w="16838" w:h="11906"/>
      <w:pgMar w:left="1417" w:right="1417" w:header="0" w:top="851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210f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16c29"/>
    <w:rPr>
      <w:rFonts w:ascii="Segoe UI" w:hAnsi="Segoe UI" w:eastAsia="Times New Roman" w:cs="Segoe UI"/>
      <w:sz w:val="18"/>
      <w:szCs w:val="18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1f4522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1f4522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16c29"/>
    <w:pPr/>
    <w:rPr>
      <w:rFonts w:ascii="Segoe UI" w:hAnsi="Segoe UI" w:cs="Segoe UI"/>
      <w:sz w:val="18"/>
      <w:szCs w:val="18"/>
    </w:rPr>
  </w:style>
  <w:style w:type="paragraph" w:styleId="Tekstpodstawowy21" w:customStyle="1">
    <w:name w:val="Tekst podstawowy 21"/>
    <w:basedOn w:val="Normal"/>
    <w:qFormat/>
    <w:rsid w:val="00e965e1"/>
    <w:pPr>
      <w:suppressAutoHyphens w:val="true"/>
      <w:ind w:left="180" w:hanging="0"/>
    </w:pPr>
    <w:rPr>
      <w:kern w:val="2"/>
      <w:sz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210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LibreOffice/7.0.1.2$Windows_X86_64 LibreOffice_project/7cbcfc562f6eb6708b5ff7d7397325de9e764452</Application>
  <Pages>3</Pages>
  <Words>514</Words>
  <Characters>2628</Characters>
  <CharactersWithSpaces>3095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2016-11-25T06:49:00Z</dcterms:created>
  <dc:creator>Frydrych Anna</dc:creator>
  <dc:description/>
  <dc:language>pl-PL</dc:language>
  <cp:lastModifiedBy/>
  <cp:lastPrinted>2020-10-28T11:10:00Z</cp:lastPrinted>
  <dcterms:modified xsi:type="dcterms:W3CDTF">2020-10-28T13:49:06Z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