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175E" w14:textId="77777777" w:rsidR="00940D7C" w:rsidRPr="00940D7C" w:rsidRDefault="00940D7C" w:rsidP="00940D7C">
      <w:pPr>
        <w:tabs>
          <w:tab w:val="left" w:pos="2355"/>
        </w:tabs>
        <w:autoSpaceDE w:val="0"/>
        <w:autoSpaceDN w:val="0"/>
        <w:adjustRightInd w:val="0"/>
        <w:spacing w:after="0" w:line="240" w:lineRule="auto"/>
        <w:rPr>
          <w:rFonts w:ascii="Arial" w:hAnsi="Arial" w:cs="Arial"/>
          <w:sz w:val="20"/>
          <w:szCs w:val="20"/>
        </w:rPr>
      </w:pPr>
      <w:r w:rsidRPr="00940D7C">
        <w:rPr>
          <w:rFonts w:ascii="Arial" w:hAnsi="Arial" w:cs="Arial"/>
          <w:b/>
          <w:sz w:val="20"/>
          <w:szCs w:val="20"/>
        </w:rPr>
        <w:t>Powiat Szczycieński</w:t>
      </w:r>
      <w:r w:rsidRPr="00940D7C">
        <w:rPr>
          <w:rFonts w:ascii="Arial" w:hAnsi="Arial" w:cs="Arial"/>
          <w:sz w:val="20"/>
          <w:szCs w:val="20"/>
        </w:rPr>
        <w:tab/>
        <w:t xml:space="preserve">                                                                       </w:t>
      </w:r>
    </w:p>
    <w:p w14:paraId="4B061A5C" w14:textId="77777777" w:rsidR="00940D7C" w:rsidRPr="00940D7C" w:rsidRDefault="00940D7C" w:rsidP="00940D7C">
      <w:pPr>
        <w:autoSpaceDE w:val="0"/>
        <w:autoSpaceDN w:val="0"/>
        <w:adjustRightInd w:val="0"/>
        <w:spacing w:after="0" w:line="240" w:lineRule="auto"/>
        <w:rPr>
          <w:rFonts w:ascii="Arial" w:hAnsi="Arial" w:cs="Arial"/>
          <w:b/>
          <w:sz w:val="20"/>
          <w:szCs w:val="20"/>
        </w:rPr>
      </w:pPr>
      <w:r w:rsidRPr="00940D7C">
        <w:rPr>
          <w:rFonts w:ascii="Arial" w:hAnsi="Arial" w:cs="Arial"/>
          <w:b/>
          <w:sz w:val="20"/>
          <w:szCs w:val="20"/>
        </w:rPr>
        <w:t>ul. Sienkiewicza 1</w:t>
      </w:r>
    </w:p>
    <w:p w14:paraId="442E1184" w14:textId="77777777" w:rsidR="00940D7C" w:rsidRPr="00940D7C" w:rsidRDefault="00940D7C" w:rsidP="00940D7C">
      <w:pPr>
        <w:autoSpaceDE w:val="0"/>
        <w:autoSpaceDN w:val="0"/>
        <w:adjustRightInd w:val="0"/>
        <w:spacing w:after="0" w:line="240" w:lineRule="auto"/>
        <w:rPr>
          <w:rFonts w:ascii="Arial" w:hAnsi="Arial" w:cs="Arial"/>
          <w:b/>
          <w:sz w:val="20"/>
          <w:szCs w:val="20"/>
        </w:rPr>
      </w:pPr>
      <w:r w:rsidRPr="00940D7C">
        <w:rPr>
          <w:rFonts w:ascii="Arial" w:hAnsi="Arial" w:cs="Arial"/>
          <w:b/>
          <w:sz w:val="20"/>
          <w:szCs w:val="20"/>
        </w:rPr>
        <w:t>12-100 Szczytno</w:t>
      </w:r>
    </w:p>
    <w:p w14:paraId="3662C37B" w14:textId="77777777" w:rsidR="00940D7C" w:rsidRPr="00940D7C" w:rsidRDefault="00940D7C" w:rsidP="00940D7C">
      <w:pPr>
        <w:tabs>
          <w:tab w:val="left" w:pos="0"/>
        </w:tabs>
        <w:spacing w:after="0" w:line="240" w:lineRule="auto"/>
        <w:rPr>
          <w:rFonts w:ascii="Arial" w:eastAsia="Times New Roman" w:hAnsi="Arial" w:cs="Arial"/>
          <w:sz w:val="20"/>
          <w:szCs w:val="20"/>
        </w:rPr>
      </w:pPr>
    </w:p>
    <w:p w14:paraId="05F206F3" w14:textId="77777777" w:rsidR="00940D7C" w:rsidRPr="00940D7C" w:rsidRDefault="00940D7C" w:rsidP="00940D7C">
      <w:pPr>
        <w:spacing w:after="0" w:line="240" w:lineRule="auto"/>
        <w:rPr>
          <w:rFonts w:ascii="Arial" w:hAnsi="Arial" w:cs="Arial"/>
          <w:b/>
          <w:color w:val="000000" w:themeColor="text1"/>
          <w:sz w:val="20"/>
          <w:szCs w:val="20"/>
        </w:rPr>
      </w:pPr>
    </w:p>
    <w:p w14:paraId="310153C6" w14:textId="0285C171" w:rsidR="00940D7C" w:rsidRPr="00940D7C" w:rsidRDefault="00940D7C" w:rsidP="00940D7C">
      <w:pPr>
        <w:spacing w:after="0" w:line="240" w:lineRule="auto"/>
        <w:rPr>
          <w:rFonts w:ascii="Arial" w:hAnsi="Arial" w:cs="Arial"/>
          <w:b/>
          <w:color w:val="000000" w:themeColor="text1"/>
          <w:sz w:val="20"/>
          <w:szCs w:val="20"/>
        </w:rPr>
      </w:pPr>
      <w:r w:rsidRPr="00940D7C">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Pr="00940D7C">
        <w:rPr>
          <w:rFonts w:ascii="Arial" w:hAnsi="Arial" w:cs="Arial"/>
          <w:b/>
          <w:color w:val="000000" w:themeColor="text1"/>
          <w:sz w:val="20"/>
          <w:szCs w:val="20"/>
        </w:rPr>
        <w:t xml:space="preserve">   Uczestnicy postępowania</w:t>
      </w:r>
    </w:p>
    <w:p w14:paraId="1AF78EF3" w14:textId="77777777" w:rsidR="00940D7C" w:rsidRPr="00940D7C" w:rsidRDefault="00940D7C" w:rsidP="00940D7C">
      <w:pPr>
        <w:spacing w:after="0" w:line="240" w:lineRule="auto"/>
        <w:rPr>
          <w:rFonts w:ascii="Arial" w:hAnsi="Arial" w:cs="Arial"/>
          <w:b/>
          <w:color w:val="000000" w:themeColor="text1"/>
          <w:sz w:val="20"/>
          <w:szCs w:val="20"/>
        </w:rPr>
      </w:pPr>
    </w:p>
    <w:p w14:paraId="2633C6B6" w14:textId="77777777" w:rsidR="00940D7C" w:rsidRPr="00940D7C" w:rsidRDefault="00940D7C" w:rsidP="00940D7C">
      <w:pPr>
        <w:tabs>
          <w:tab w:val="left" w:pos="0"/>
        </w:tabs>
        <w:rPr>
          <w:rFonts w:ascii="Arial" w:hAnsi="Arial" w:cs="Arial"/>
          <w:b/>
          <w:sz w:val="20"/>
          <w:szCs w:val="20"/>
        </w:rPr>
      </w:pPr>
      <w:r w:rsidRPr="00940D7C">
        <w:rPr>
          <w:rFonts w:ascii="Arial" w:hAnsi="Arial" w:cs="Arial"/>
          <w:b/>
          <w:sz w:val="20"/>
          <w:szCs w:val="20"/>
        </w:rPr>
        <w:t>o udzielenie zamówienia publicznego w trybie przetargu nieograniczonego na zadanie pn.: „Ubezpieczenie mienia i odpowiedzialności Zamawiającego</w:t>
      </w:r>
      <w:r w:rsidRPr="00940D7C">
        <w:rPr>
          <w:rFonts w:ascii="Arial" w:hAnsi="Arial" w:cs="Arial"/>
          <w:b/>
          <w:bCs/>
          <w:sz w:val="20"/>
          <w:szCs w:val="20"/>
        </w:rPr>
        <w:t xml:space="preserve">”, </w:t>
      </w:r>
      <w:r w:rsidRPr="00940D7C">
        <w:rPr>
          <w:rFonts w:ascii="Arial" w:hAnsi="Arial" w:cs="Arial"/>
          <w:b/>
          <w:sz w:val="20"/>
          <w:szCs w:val="20"/>
        </w:rPr>
        <w:t>Znak sprawy: Rz.272.7.2020.</w:t>
      </w:r>
      <w:r w:rsidRPr="00940D7C">
        <w:rPr>
          <w:rFonts w:ascii="Arial" w:hAnsi="Arial" w:cs="Arial"/>
          <w:b/>
          <w:color w:val="000000" w:themeColor="text1"/>
          <w:sz w:val="20"/>
          <w:szCs w:val="20"/>
        </w:rPr>
        <w:t xml:space="preserve">                                            </w:t>
      </w:r>
    </w:p>
    <w:p w14:paraId="2B5B0411" w14:textId="77777777" w:rsidR="00940D7C" w:rsidRPr="00940D7C" w:rsidRDefault="00940D7C" w:rsidP="00940D7C">
      <w:pPr>
        <w:pStyle w:val="Tekstpodstawowy"/>
        <w:spacing w:line="240" w:lineRule="auto"/>
        <w:jc w:val="left"/>
        <w:rPr>
          <w:rFonts w:ascii="Arial" w:hAnsi="Arial" w:cs="Arial"/>
          <w:b/>
          <w:sz w:val="20"/>
        </w:rPr>
      </w:pPr>
    </w:p>
    <w:p w14:paraId="5DB7D2BF" w14:textId="1F91A0CE" w:rsidR="00940D7C" w:rsidRPr="00940D7C" w:rsidRDefault="00940D7C" w:rsidP="00940D7C">
      <w:pPr>
        <w:tabs>
          <w:tab w:val="left" w:pos="9072"/>
        </w:tabs>
        <w:spacing w:after="0" w:line="240" w:lineRule="auto"/>
        <w:rPr>
          <w:rFonts w:ascii="Arial" w:hAnsi="Arial" w:cs="Arial"/>
          <w:color w:val="000000"/>
          <w:sz w:val="20"/>
          <w:szCs w:val="20"/>
        </w:rPr>
      </w:pPr>
      <w:r w:rsidRPr="00940D7C">
        <w:rPr>
          <w:rFonts w:ascii="Arial" w:hAnsi="Arial" w:cs="Arial"/>
          <w:color w:val="000000"/>
          <w:sz w:val="20"/>
          <w:szCs w:val="20"/>
        </w:rPr>
        <w:t xml:space="preserve">Nasz znak: </w:t>
      </w:r>
      <w:r w:rsidRPr="00940D7C">
        <w:rPr>
          <w:rFonts w:ascii="Arial" w:hAnsi="Arial" w:cs="Arial"/>
          <w:sz w:val="20"/>
          <w:szCs w:val="20"/>
        </w:rPr>
        <w:t>Rz.272.7.2020</w:t>
      </w:r>
      <w:r w:rsidRPr="00940D7C">
        <w:rPr>
          <w:rFonts w:ascii="Arial" w:hAnsi="Arial" w:cs="Arial"/>
          <w:vanish/>
          <w:color w:val="000000"/>
          <w:sz w:val="20"/>
          <w:szCs w:val="20"/>
        </w:rPr>
        <w:t>.</w:t>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vanish/>
          <w:color w:val="000000"/>
          <w:sz w:val="20"/>
          <w:szCs w:val="20"/>
        </w:rPr>
        <w:pgNum/>
      </w:r>
      <w:r w:rsidRPr="00940D7C">
        <w:rPr>
          <w:rFonts w:ascii="Arial" w:hAnsi="Arial" w:cs="Arial"/>
          <w:color w:val="000000"/>
          <w:sz w:val="20"/>
          <w:szCs w:val="20"/>
        </w:rPr>
        <w:t xml:space="preserve">                                                       </w:t>
      </w:r>
      <w:r>
        <w:rPr>
          <w:rFonts w:ascii="Arial" w:hAnsi="Arial" w:cs="Arial"/>
          <w:color w:val="000000"/>
          <w:sz w:val="20"/>
          <w:szCs w:val="20"/>
        </w:rPr>
        <w:t xml:space="preserve">             </w:t>
      </w:r>
      <w:r w:rsidRPr="00940D7C">
        <w:rPr>
          <w:rFonts w:ascii="Arial" w:hAnsi="Arial" w:cs="Arial"/>
          <w:color w:val="000000"/>
          <w:sz w:val="20"/>
          <w:szCs w:val="20"/>
        </w:rPr>
        <w:t xml:space="preserve">       Szczytno, dnia</w:t>
      </w:r>
      <w:r>
        <w:rPr>
          <w:rFonts w:ascii="Arial" w:hAnsi="Arial" w:cs="Arial"/>
          <w:color w:val="000000"/>
          <w:sz w:val="20"/>
          <w:szCs w:val="20"/>
        </w:rPr>
        <w:t xml:space="preserve"> 22</w:t>
      </w:r>
      <w:r w:rsidRPr="00940D7C">
        <w:rPr>
          <w:rFonts w:ascii="Arial" w:hAnsi="Arial" w:cs="Arial"/>
          <w:color w:val="000000"/>
          <w:sz w:val="20"/>
          <w:szCs w:val="20"/>
        </w:rPr>
        <w:t>.10.2020 r.</w:t>
      </w:r>
    </w:p>
    <w:p w14:paraId="701CC9AB" w14:textId="77777777" w:rsidR="00940D7C" w:rsidRPr="00940D7C" w:rsidRDefault="00940D7C" w:rsidP="00940D7C">
      <w:pPr>
        <w:tabs>
          <w:tab w:val="left" w:pos="9072"/>
        </w:tabs>
        <w:spacing w:after="0" w:line="240" w:lineRule="auto"/>
        <w:rPr>
          <w:rFonts w:ascii="Arial" w:hAnsi="Arial" w:cs="Arial"/>
          <w:color w:val="000000"/>
          <w:sz w:val="20"/>
          <w:szCs w:val="20"/>
        </w:rPr>
      </w:pPr>
      <w:r w:rsidRPr="00940D7C">
        <w:rPr>
          <w:rFonts w:ascii="Arial" w:hAnsi="Arial" w:cs="Arial"/>
          <w:color w:val="000000"/>
          <w:sz w:val="20"/>
          <w:szCs w:val="20"/>
        </w:rPr>
        <w:t xml:space="preserve">                  </w:t>
      </w:r>
    </w:p>
    <w:p w14:paraId="1B718E9F" w14:textId="77777777" w:rsidR="00940D7C" w:rsidRPr="00940D7C" w:rsidRDefault="00940D7C" w:rsidP="00940D7C">
      <w:pPr>
        <w:tabs>
          <w:tab w:val="left" w:pos="9072"/>
        </w:tabs>
        <w:spacing w:after="0" w:line="240" w:lineRule="auto"/>
        <w:rPr>
          <w:rFonts w:ascii="Arial" w:hAnsi="Arial" w:cs="Arial"/>
          <w:color w:val="000000"/>
          <w:sz w:val="20"/>
          <w:szCs w:val="20"/>
        </w:rPr>
      </w:pPr>
    </w:p>
    <w:p w14:paraId="6E793A02" w14:textId="30D2BFBA" w:rsidR="00940D7C" w:rsidRPr="00940D7C" w:rsidRDefault="00940D7C" w:rsidP="00940D7C">
      <w:pPr>
        <w:autoSpaceDE w:val="0"/>
        <w:autoSpaceDN w:val="0"/>
        <w:adjustRightInd w:val="0"/>
        <w:spacing w:after="0" w:line="240" w:lineRule="auto"/>
        <w:rPr>
          <w:rFonts w:ascii="Arial" w:hAnsi="Arial" w:cs="Arial"/>
          <w:b/>
          <w:bCs/>
          <w:color w:val="000000"/>
          <w:sz w:val="20"/>
          <w:szCs w:val="20"/>
        </w:rPr>
      </w:pPr>
      <w:r w:rsidRPr="00940D7C">
        <w:rPr>
          <w:rFonts w:ascii="Arial" w:hAnsi="Arial" w:cs="Arial"/>
          <w:b/>
          <w:bCs/>
          <w:color w:val="000000"/>
          <w:sz w:val="20"/>
          <w:szCs w:val="20"/>
        </w:rPr>
        <w:t xml:space="preserve">                                      </w:t>
      </w:r>
      <w:r>
        <w:rPr>
          <w:rFonts w:ascii="Arial" w:hAnsi="Arial" w:cs="Arial"/>
          <w:b/>
          <w:bCs/>
          <w:color w:val="000000"/>
          <w:sz w:val="20"/>
          <w:szCs w:val="20"/>
        </w:rPr>
        <w:t xml:space="preserve">   </w:t>
      </w:r>
      <w:r w:rsidRPr="00940D7C">
        <w:rPr>
          <w:rFonts w:ascii="Arial" w:hAnsi="Arial" w:cs="Arial"/>
          <w:b/>
          <w:bCs/>
          <w:color w:val="000000"/>
          <w:sz w:val="20"/>
          <w:szCs w:val="20"/>
        </w:rPr>
        <w:t xml:space="preserve">    UDZIELENIE ODPOWIEDZI NA PYTANIA</w:t>
      </w:r>
    </w:p>
    <w:p w14:paraId="3BB34D2C" w14:textId="77777777" w:rsidR="00940D7C" w:rsidRPr="00940D7C" w:rsidRDefault="00940D7C" w:rsidP="00940D7C">
      <w:pPr>
        <w:autoSpaceDE w:val="0"/>
        <w:autoSpaceDN w:val="0"/>
        <w:adjustRightInd w:val="0"/>
        <w:spacing w:after="0" w:line="240" w:lineRule="auto"/>
        <w:rPr>
          <w:rFonts w:ascii="Arial" w:hAnsi="Arial" w:cs="Arial"/>
          <w:b/>
          <w:bCs/>
          <w:color w:val="000000"/>
          <w:sz w:val="20"/>
          <w:szCs w:val="20"/>
        </w:rPr>
      </w:pPr>
    </w:p>
    <w:p w14:paraId="68A460EE" w14:textId="6BE54B75" w:rsidR="00940D7C" w:rsidRPr="00940D7C" w:rsidRDefault="00940D7C" w:rsidP="00940D7C">
      <w:pPr>
        <w:spacing w:after="0" w:line="240" w:lineRule="auto"/>
        <w:ind w:firstLine="708"/>
        <w:rPr>
          <w:rFonts w:ascii="Arial" w:hAnsi="Arial" w:cs="Arial"/>
          <w:color w:val="000000"/>
          <w:sz w:val="20"/>
          <w:szCs w:val="20"/>
        </w:rPr>
      </w:pPr>
      <w:r w:rsidRPr="00940D7C">
        <w:rPr>
          <w:rFonts w:ascii="Arial" w:hAnsi="Arial" w:cs="Arial"/>
          <w:color w:val="000000"/>
          <w:sz w:val="20"/>
          <w:szCs w:val="20"/>
        </w:rPr>
        <w:t xml:space="preserve">Zamawiający informuje, że dnia </w:t>
      </w:r>
      <w:r>
        <w:rPr>
          <w:rFonts w:ascii="Arial" w:hAnsi="Arial" w:cs="Arial"/>
          <w:color w:val="000000"/>
          <w:sz w:val="20"/>
          <w:szCs w:val="20"/>
        </w:rPr>
        <w:t>21.10</w:t>
      </w:r>
      <w:r w:rsidRPr="00940D7C">
        <w:rPr>
          <w:rFonts w:ascii="Arial" w:hAnsi="Arial" w:cs="Arial"/>
          <w:color w:val="000000"/>
          <w:sz w:val="20"/>
          <w:szCs w:val="20"/>
        </w:rPr>
        <w:t>.2020 r. wpłynęły zapytania do specyfikacji istotnych warunków zamówienia dot. ww. postępowania. Treść zapytań i odpowiedzi poniżej:</w:t>
      </w:r>
    </w:p>
    <w:p w14:paraId="45D6A365" w14:textId="77777777" w:rsidR="00940D7C" w:rsidRPr="00940D7C" w:rsidRDefault="00940D7C" w:rsidP="00940D7C">
      <w:pPr>
        <w:tabs>
          <w:tab w:val="left" w:pos="5670"/>
        </w:tabs>
        <w:spacing w:after="0" w:line="256" w:lineRule="auto"/>
        <w:rPr>
          <w:rFonts w:ascii="Arial" w:eastAsia="Calibri" w:hAnsi="Arial" w:cs="Arial"/>
          <w:b/>
          <w:sz w:val="20"/>
          <w:szCs w:val="20"/>
        </w:rPr>
      </w:pPr>
    </w:p>
    <w:p w14:paraId="5647351A" w14:textId="568CA922" w:rsidR="00940D7C" w:rsidRPr="00940D7C" w:rsidRDefault="00940D7C" w:rsidP="00940D7C">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w:t>
      </w:r>
    </w:p>
    <w:p w14:paraId="764FB8E0" w14:textId="636CF24B"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Prosimy o potwierdzenie, że napowietrzne sieci elektryczne, elektroenergetyczne                     i telekomunikacyjne znajdują się w odległości nie większej niż 500 m od miejsca ubezpieczenia określonego w  umowie ubezpieczenia.</w:t>
      </w:r>
    </w:p>
    <w:p w14:paraId="1D79B284" w14:textId="03FCE0FD" w:rsidR="006D7F6C" w:rsidRPr="00940D7C" w:rsidRDefault="006D7F6C"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 xml:space="preserve">Odpowiedź: </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informuje, że ochronie podlegają napowietrzne sieci elektryczne, elektroenergetyczne                     i telekomunikacyjne znajdują się w odległości nie większej</w:t>
      </w:r>
      <w:r w:rsidRPr="00940D7C">
        <w:rPr>
          <w:rFonts w:ascii="Arial" w:hAnsi="Arial" w:cs="Arial"/>
          <w:b/>
          <w:bCs/>
          <w:i/>
          <w:iCs/>
          <w:color w:val="000000" w:themeColor="text1"/>
          <w:sz w:val="20"/>
          <w:szCs w:val="20"/>
        </w:rPr>
        <w:t xml:space="preserve"> niż 700 m </w:t>
      </w:r>
      <w:r w:rsidRPr="00940D7C">
        <w:rPr>
          <w:rFonts w:ascii="Arial" w:hAnsi="Arial" w:cs="Arial"/>
          <w:i/>
          <w:iCs/>
          <w:color w:val="000000" w:themeColor="text1"/>
          <w:sz w:val="20"/>
          <w:szCs w:val="20"/>
        </w:rPr>
        <w:t>od miejsca ubezpieczenia określonego w  umowie ubezpieczenia.</w:t>
      </w:r>
    </w:p>
    <w:p w14:paraId="3CA47CB8" w14:textId="77777777" w:rsidR="00940D7C" w:rsidRDefault="00940D7C" w:rsidP="00940D7C">
      <w:pPr>
        <w:tabs>
          <w:tab w:val="left" w:pos="5670"/>
        </w:tabs>
        <w:spacing w:after="0" w:line="256" w:lineRule="auto"/>
        <w:rPr>
          <w:rFonts w:ascii="Arial" w:eastAsia="Calibri" w:hAnsi="Arial" w:cs="Arial"/>
          <w:b/>
          <w:sz w:val="20"/>
          <w:szCs w:val="20"/>
        </w:rPr>
      </w:pPr>
    </w:p>
    <w:p w14:paraId="71079A47" w14:textId="339A2C5B" w:rsidR="00940D7C" w:rsidRPr="00940D7C" w:rsidRDefault="00940D7C" w:rsidP="00940D7C">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w:t>
      </w:r>
    </w:p>
    <w:p w14:paraId="6B745C8A" w14:textId="174FFF7D"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Czy sieć wodociągowa i kanalizacyjna zgłoszona do ubezpieczenia jest siecią ogólnodostępną dla mieszkańców całego powiatu, położona na terenie całego powiatu , czy tylko przynależna do danego obiektu (budynków, budowli zgłoszonych do ubezpieczenia)</w:t>
      </w:r>
    </w:p>
    <w:p w14:paraId="09DA5FE3" w14:textId="77777777" w:rsidR="00940D7C" w:rsidRDefault="006D7F6C" w:rsidP="00940D7C">
      <w:pPr>
        <w:tabs>
          <w:tab w:val="left" w:pos="5670"/>
        </w:tabs>
        <w:spacing w:after="0" w:line="256" w:lineRule="auto"/>
        <w:rPr>
          <w:rFonts w:ascii="Arial" w:eastAsia="Calibri" w:hAnsi="Arial" w:cs="Arial"/>
          <w:b/>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informuje, że Powiat nie zgłasza do ubezpieczenia sieci kanalizacyjnych i wodociągowych.</w:t>
      </w:r>
      <w:r w:rsidRPr="00940D7C">
        <w:rPr>
          <w:rFonts w:ascii="Arial" w:hAnsi="Arial" w:cs="Arial"/>
          <w:i/>
          <w:iCs/>
          <w:color w:val="000000" w:themeColor="text1"/>
          <w:sz w:val="20"/>
          <w:szCs w:val="20"/>
        </w:rPr>
        <w:br/>
      </w:r>
    </w:p>
    <w:p w14:paraId="0D517AA2" w14:textId="491C1E2A" w:rsidR="00940D7C" w:rsidRPr="00940D7C" w:rsidRDefault="00940D7C" w:rsidP="00940D7C">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w:t>
      </w:r>
    </w:p>
    <w:p w14:paraId="6A0EFB03" w14:textId="5C7D5BA6"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Czy budynki w złym stanie technicznym są przeznaczone do rozbioru, czy będą przeznaczone do remontu, jaki przewidywany zakres prac remontowych w obiektach w złym stanie technicznym oraz w pozycjach wskazanych, że będzie remont/wymagany remont/przewidywany remont. Proszę podać jak  są zabezpieczone.</w:t>
      </w:r>
    </w:p>
    <w:p w14:paraId="13F4A4C4" w14:textId="77777777" w:rsidR="00940D7C" w:rsidRDefault="006D7F6C" w:rsidP="00940D7C">
      <w:pPr>
        <w:tabs>
          <w:tab w:val="left" w:pos="5670"/>
        </w:tabs>
        <w:spacing w:after="0" w:line="256" w:lineRule="auto"/>
        <w:rPr>
          <w:rFonts w:ascii="Arial" w:eastAsia="Calibri" w:hAnsi="Arial" w:cs="Arial"/>
          <w:b/>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informuje, że nie zgłasza do ubezpieczenia budynków, których stan techniczny w całości określić można jako zły ani budynków , które przeznaczone są do rozbiórki. Te elementy</w:t>
      </w:r>
      <w:r w:rsidR="000F4ED8" w:rsidRPr="00940D7C">
        <w:rPr>
          <w:rFonts w:ascii="Arial" w:hAnsi="Arial" w:cs="Arial"/>
          <w:i/>
          <w:iCs/>
          <w:color w:val="000000" w:themeColor="text1"/>
          <w:sz w:val="20"/>
          <w:szCs w:val="20"/>
        </w:rPr>
        <w:t xml:space="preserve"> budynków </w:t>
      </w:r>
      <w:r w:rsidRPr="00940D7C">
        <w:rPr>
          <w:rFonts w:ascii="Arial" w:hAnsi="Arial" w:cs="Arial"/>
          <w:i/>
          <w:iCs/>
          <w:color w:val="000000" w:themeColor="text1"/>
          <w:sz w:val="20"/>
          <w:szCs w:val="20"/>
        </w:rPr>
        <w:t xml:space="preserve">, których naprawa jest konieczna do normalnego funkcjonowania </w:t>
      </w:r>
      <w:r w:rsidR="000F4ED8" w:rsidRPr="00940D7C">
        <w:rPr>
          <w:rFonts w:ascii="Arial" w:hAnsi="Arial" w:cs="Arial"/>
          <w:i/>
          <w:iCs/>
          <w:color w:val="000000" w:themeColor="text1"/>
          <w:sz w:val="20"/>
          <w:szCs w:val="20"/>
        </w:rPr>
        <w:t>obiektów prowadzone są na bieżąco w miarę potrzeb i możliwości finansowych. Ponadto Zamawiający nie ma p</w:t>
      </w:r>
      <w:r w:rsidR="00940D7C">
        <w:rPr>
          <w:rFonts w:ascii="Arial" w:hAnsi="Arial" w:cs="Arial"/>
          <w:i/>
          <w:iCs/>
          <w:color w:val="000000" w:themeColor="text1"/>
          <w:sz w:val="20"/>
          <w:szCs w:val="20"/>
        </w:rPr>
        <w:t>l</w:t>
      </w:r>
      <w:r w:rsidR="000F4ED8" w:rsidRPr="00940D7C">
        <w:rPr>
          <w:rFonts w:ascii="Arial" w:hAnsi="Arial" w:cs="Arial"/>
          <w:i/>
          <w:iCs/>
          <w:color w:val="000000" w:themeColor="text1"/>
          <w:sz w:val="20"/>
          <w:szCs w:val="20"/>
        </w:rPr>
        <w:t xml:space="preserve">anu generalnych remontów budynków. </w:t>
      </w:r>
      <w:r w:rsidR="000F4ED8" w:rsidRPr="00940D7C">
        <w:rPr>
          <w:rFonts w:ascii="Arial" w:hAnsi="Arial" w:cs="Arial"/>
          <w:i/>
          <w:iCs/>
          <w:color w:val="000000" w:themeColor="text1"/>
          <w:sz w:val="20"/>
          <w:szCs w:val="20"/>
        </w:rPr>
        <w:br/>
      </w:r>
    </w:p>
    <w:p w14:paraId="51DC855A" w14:textId="64BAF1C6" w:rsidR="00940D7C" w:rsidRPr="00940D7C" w:rsidRDefault="00940D7C" w:rsidP="00940D7C">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4:</w:t>
      </w:r>
    </w:p>
    <w:p w14:paraId="5BC09D0C" w14:textId="3013FA9E" w:rsidR="006D7F6C" w:rsidRPr="00940D7C" w:rsidRDefault="006D7F6C" w:rsidP="00940D7C">
      <w:pPr>
        <w:autoSpaceDE w:val="0"/>
        <w:autoSpaceDN w:val="0"/>
        <w:adjustRightInd w:val="0"/>
        <w:spacing w:after="0" w:line="240" w:lineRule="auto"/>
        <w:rPr>
          <w:rFonts w:ascii="Arial" w:hAnsi="Arial" w:cs="Arial"/>
          <w:color w:val="000000" w:themeColor="text1"/>
          <w:sz w:val="20"/>
          <w:szCs w:val="20"/>
        </w:rPr>
      </w:pPr>
      <w:r w:rsidRPr="00940D7C">
        <w:rPr>
          <w:rFonts w:ascii="Arial" w:hAnsi="Arial" w:cs="Arial"/>
          <w:color w:val="000000" w:themeColor="text1"/>
          <w:sz w:val="20"/>
          <w:szCs w:val="20"/>
        </w:rPr>
        <w:t xml:space="preserve">Część I:  W ubezpieczeniu mienia od ognia i innych zdarzeń losowych/ </w:t>
      </w:r>
      <w:proofErr w:type="spellStart"/>
      <w:r w:rsidRPr="00940D7C">
        <w:rPr>
          <w:rFonts w:ascii="Arial" w:hAnsi="Arial" w:cs="Arial"/>
          <w:color w:val="000000" w:themeColor="text1"/>
          <w:sz w:val="20"/>
          <w:szCs w:val="20"/>
        </w:rPr>
        <w:t>all</w:t>
      </w:r>
      <w:proofErr w:type="spellEnd"/>
      <w:r w:rsidRPr="00940D7C">
        <w:rPr>
          <w:rFonts w:ascii="Arial" w:hAnsi="Arial" w:cs="Arial"/>
          <w:color w:val="000000" w:themeColor="text1"/>
          <w:sz w:val="20"/>
          <w:szCs w:val="20"/>
        </w:rPr>
        <w:t xml:space="preserve"> </w:t>
      </w:r>
      <w:proofErr w:type="spellStart"/>
      <w:r w:rsidRPr="00940D7C">
        <w:rPr>
          <w:rFonts w:ascii="Arial" w:hAnsi="Arial" w:cs="Arial"/>
          <w:color w:val="000000" w:themeColor="text1"/>
          <w:sz w:val="20"/>
          <w:szCs w:val="20"/>
        </w:rPr>
        <w:t>risk</w:t>
      </w:r>
      <w:proofErr w:type="spellEnd"/>
      <w:r w:rsidRPr="00940D7C">
        <w:rPr>
          <w:rFonts w:ascii="Arial" w:hAnsi="Arial" w:cs="Arial"/>
          <w:color w:val="000000" w:themeColor="text1"/>
          <w:sz w:val="20"/>
          <w:szCs w:val="20"/>
        </w:rPr>
        <w:t xml:space="preserve">  w odniesieniu do ryzyka zapadania i osuwania się ziemi proszę o potwierdzenie, że Zamawiający nie oczekuje ochrony wskutek zapadania i osuwania się ziemi jako następstwa działalności człowieka. Prosimy o dopisanie tego ryzyka do wyłączeń w SIWZ</w:t>
      </w:r>
    </w:p>
    <w:p w14:paraId="66B16F59" w14:textId="77777777" w:rsidR="000F4ED8" w:rsidRPr="00940D7C" w:rsidRDefault="000F4ED8" w:rsidP="00940D7C">
      <w:pPr>
        <w:autoSpaceDE w:val="0"/>
        <w:autoSpaceDN w:val="0"/>
        <w:adjustRightInd w:val="0"/>
        <w:spacing w:after="0" w:line="240" w:lineRule="auto"/>
        <w:rPr>
          <w:rFonts w:ascii="Arial" w:hAnsi="Arial" w:cs="Arial"/>
          <w:color w:val="000000" w:themeColor="text1"/>
          <w:sz w:val="20"/>
          <w:szCs w:val="20"/>
        </w:rPr>
        <w:sectPr w:rsidR="000F4ED8" w:rsidRPr="00940D7C">
          <w:footerReference w:type="default" r:id="rId7"/>
          <w:pgSz w:w="11906" w:h="16838"/>
          <w:pgMar w:top="1417" w:right="1417" w:bottom="1417" w:left="1417" w:header="708" w:footer="708" w:gutter="0"/>
          <w:cols w:space="708"/>
          <w:docGrid w:linePitch="360"/>
        </w:sectPr>
      </w:pPr>
      <w:r w:rsidRPr="00940D7C">
        <w:rPr>
          <w:rFonts w:ascii="Arial" w:hAnsi="Arial" w:cs="Arial"/>
          <w:color w:val="000000" w:themeColor="text1"/>
          <w:sz w:val="20"/>
          <w:szCs w:val="20"/>
        </w:rPr>
        <w:br/>
      </w:r>
    </w:p>
    <w:p w14:paraId="1FD43F47" w14:textId="1FC86AAF" w:rsidR="000F4ED8" w:rsidRPr="00940D7C" w:rsidRDefault="000F4ED8" w:rsidP="00940D7C">
      <w:pPr>
        <w:autoSpaceDE w:val="0"/>
        <w:autoSpaceDN w:val="0"/>
        <w:adjustRightInd w:val="0"/>
        <w:spacing w:after="0" w:line="240" w:lineRule="auto"/>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lastRenderedPageBreak/>
        <w:t>Odpowiedź:</w:t>
      </w:r>
    </w:p>
    <w:p w14:paraId="7C43EB44" w14:textId="7B05923F" w:rsidR="000F4ED8" w:rsidRPr="00940D7C" w:rsidRDefault="000F4ED8" w:rsidP="00940D7C">
      <w:pPr>
        <w:autoSpaceDE w:val="0"/>
        <w:autoSpaceDN w:val="0"/>
        <w:adjustRightInd w:val="0"/>
        <w:spacing w:after="0" w:line="240" w:lineRule="auto"/>
        <w:rPr>
          <w:rFonts w:ascii="Arial" w:hAnsi="Arial" w:cs="Arial"/>
          <w:i/>
          <w:iCs/>
          <w:color w:val="000000" w:themeColor="text1"/>
          <w:sz w:val="20"/>
          <w:szCs w:val="20"/>
        </w:rPr>
      </w:pPr>
      <w:r w:rsidRPr="00940D7C">
        <w:rPr>
          <w:rFonts w:ascii="Arial" w:hAnsi="Arial" w:cs="Arial"/>
          <w:i/>
          <w:iCs/>
          <w:color w:val="000000" w:themeColor="text1"/>
          <w:sz w:val="20"/>
          <w:szCs w:val="20"/>
        </w:rPr>
        <w:t xml:space="preserve">Zamawiający potwierdza, że nie oczekuje ochrony wskutek zapadania i osuwania się ziemi jako następstwa działalności człowieka. Jednocześnie informuje, że udzielone odpowiedzi są integralną częścią prowadzonej procedury więc nie widzi konieczności modyfikacji SIWZ w tym zakresie. </w:t>
      </w:r>
    </w:p>
    <w:p w14:paraId="0755B1F9" w14:textId="400996E1" w:rsidR="006D7F6C" w:rsidRPr="00940D7C" w:rsidRDefault="006D7F6C" w:rsidP="00940D7C">
      <w:pPr>
        <w:spacing w:after="0"/>
        <w:rPr>
          <w:rFonts w:ascii="Arial" w:hAnsi="Arial" w:cs="Arial"/>
          <w:color w:val="000000" w:themeColor="text1"/>
          <w:sz w:val="20"/>
          <w:szCs w:val="20"/>
        </w:rPr>
      </w:pPr>
    </w:p>
    <w:p w14:paraId="0FCEE1DE" w14:textId="5425C704" w:rsidR="009C748C" w:rsidRPr="00940D7C" w:rsidRDefault="009C748C" w:rsidP="009C748C">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5:</w:t>
      </w:r>
    </w:p>
    <w:p w14:paraId="158190CA" w14:textId="3EA6036D" w:rsidR="000F4ED8"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Cześć I: Czy w ostatnich 20 lat wystąpiło ryzyko powodzi / podtopienia ?</w:t>
      </w:r>
    </w:p>
    <w:p w14:paraId="01DE513B" w14:textId="48DEF5BC" w:rsidR="000F4ED8" w:rsidRPr="00940D7C" w:rsidRDefault="000F4ED8" w:rsidP="00940D7C">
      <w:pPr>
        <w:spacing w:after="0"/>
        <w:rPr>
          <w:rFonts w:ascii="Arial" w:hAnsi="Arial" w:cs="Arial"/>
          <w:color w:val="000000" w:themeColor="text1"/>
          <w:sz w:val="20"/>
          <w:szCs w:val="20"/>
        </w:rPr>
      </w:pPr>
    </w:p>
    <w:p w14:paraId="2C861B12" w14:textId="014C501A" w:rsidR="000F4ED8" w:rsidRPr="00940D7C" w:rsidRDefault="000F4ED8"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67A9A240" w14:textId="4850D751" w:rsidR="000F4ED8" w:rsidRPr="00940D7C" w:rsidRDefault="000F4ED8"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informuje, że w ostatnich 20 lat nie wystąpiło ryzyko powodzi / podtopienia</w:t>
      </w:r>
      <w:r w:rsidR="009C748C">
        <w:rPr>
          <w:rFonts w:ascii="Arial" w:hAnsi="Arial" w:cs="Arial"/>
          <w:i/>
          <w:iCs/>
          <w:color w:val="000000" w:themeColor="text1"/>
          <w:sz w:val="20"/>
          <w:szCs w:val="20"/>
        </w:rPr>
        <w:t>.</w:t>
      </w:r>
    </w:p>
    <w:p w14:paraId="02903585" w14:textId="77777777" w:rsidR="000F4ED8" w:rsidRPr="00940D7C" w:rsidRDefault="000F4ED8" w:rsidP="00940D7C">
      <w:pPr>
        <w:spacing w:after="0"/>
        <w:rPr>
          <w:rFonts w:ascii="Arial" w:hAnsi="Arial" w:cs="Arial"/>
          <w:i/>
          <w:iCs/>
          <w:color w:val="000000" w:themeColor="text1"/>
          <w:sz w:val="20"/>
          <w:szCs w:val="20"/>
        </w:rPr>
      </w:pPr>
    </w:p>
    <w:p w14:paraId="606129B9" w14:textId="7DCD2EC9" w:rsidR="009C748C" w:rsidRPr="00940D7C" w:rsidRDefault="009C748C" w:rsidP="009C748C">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6:</w:t>
      </w:r>
    </w:p>
    <w:p w14:paraId="30CA1740" w14:textId="7161F380"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Cześć I: Wnioskujemy o wprowadzenie limitu dla ryzyka powodzi w wysokości 1.000.000,00 zł na jedno i wszystkie zdarzenia w</w:t>
      </w:r>
      <w:r w:rsidRPr="00940D7C">
        <w:rPr>
          <w:rFonts w:ascii="Arial" w:hAnsi="Arial" w:cs="Arial"/>
          <w:sz w:val="20"/>
          <w:szCs w:val="20"/>
        </w:rPr>
        <w:t xml:space="preserve"> </w:t>
      </w:r>
      <w:r w:rsidRPr="00940D7C">
        <w:rPr>
          <w:rFonts w:ascii="Arial" w:hAnsi="Arial" w:cs="Arial"/>
          <w:color w:val="000000" w:themeColor="text1"/>
          <w:sz w:val="20"/>
          <w:szCs w:val="20"/>
        </w:rPr>
        <w:t xml:space="preserve">każdym okresie rozliczeniowym lub zaproponowanie innej wysokości </w:t>
      </w:r>
      <w:proofErr w:type="spellStart"/>
      <w:r w:rsidRPr="00940D7C">
        <w:rPr>
          <w:rFonts w:ascii="Arial" w:hAnsi="Arial" w:cs="Arial"/>
          <w:color w:val="000000" w:themeColor="text1"/>
          <w:sz w:val="20"/>
          <w:szCs w:val="20"/>
        </w:rPr>
        <w:t>sublimitu</w:t>
      </w:r>
      <w:proofErr w:type="spellEnd"/>
      <w:r w:rsidRPr="00940D7C">
        <w:rPr>
          <w:rFonts w:ascii="Arial" w:hAnsi="Arial" w:cs="Arial"/>
          <w:color w:val="000000" w:themeColor="text1"/>
          <w:sz w:val="20"/>
          <w:szCs w:val="20"/>
        </w:rPr>
        <w:t xml:space="preserve"> </w:t>
      </w:r>
    </w:p>
    <w:p w14:paraId="55C75A94" w14:textId="5BEAD1E1" w:rsidR="000F4ED8" w:rsidRPr="00940D7C" w:rsidRDefault="000F4ED8" w:rsidP="00940D7C">
      <w:pPr>
        <w:spacing w:after="0"/>
        <w:rPr>
          <w:rFonts w:ascii="Arial" w:hAnsi="Arial" w:cs="Arial"/>
          <w:color w:val="000000" w:themeColor="text1"/>
          <w:sz w:val="20"/>
          <w:szCs w:val="20"/>
        </w:rPr>
      </w:pPr>
    </w:p>
    <w:p w14:paraId="5A829714" w14:textId="0E35818C" w:rsidR="000F4ED8" w:rsidRPr="00940D7C" w:rsidRDefault="000F4ED8"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35B7972D" w14:textId="4723B9E0" w:rsidR="000F4ED8" w:rsidRPr="00940D7C" w:rsidRDefault="000F4ED8"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nie wyraża zgody na wprowadzenie w/w zmiany.</w:t>
      </w:r>
    </w:p>
    <w:p w14:paraId="409EA5AF" w14:textId="77777777" w:rsidR="000F4ED8" w:rsidRPr="00940D7C" w:rsidRDefault="000F4ED8" w:rsidP="00940D7C">
      <w:pPr>
        <w:spacing w:after="0"/>
        <w:rPr>
          <w:rFonts w:ascii="Arial" w:hAnsi="Arial" w:cs="Arial"/>
          <w:color w:val="000000" w:themeColor="text1"/>
          <w:sz w:val="20"/>
          <w:szCs w:val="20"/>
        </w:rPr>
      </w:pPr>
    </w:p>
    <w:p w14:paraId="4388D42C" w14:textId="0C5F2108" w:rsidR="009C748C" w:rsidRPr="00940D7C" w:rsidRDefault="009C748C" w:rsidP="009C748C">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7:</w:t>
      </w:r>
    </w:p>
    <w:p w14:paraId="6F57260A" w14:textId="2147063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 xml:space="preserve">Cześć I; Czy po ostatnich czerwcowych nawałnicach i deszczach ulewnych szkodowość klienta nie uległa zmianie? Jeśli tak prosimy podać wysokość rezerw/wypłat </w:t>
      </w:r>
    </w:p>
    <w:p w14:paraId="3CC62514" w14:textId="1889337B" w:rsidR="000F4ED8" w:rsidRPr="00940D7C" w:rsidRDefault="000F4ED8" w:rsidP="00940D7C">
      <w:pPr>
        <w:spacing w:after="0"/>
        <w:rPr>
          <w:rFonts w:ascii="Arial" w:hAnsi="Arial" w:cs="Arial"/>
          <w:color w:val="000000" w:themeColor="text1"/>
          <w:sz w:val="20"/>
          <w:szCs w:val="20"/>
        </w:rPr>
      </w:pPr>
    </w:p>
    <w:p w14:paraId="6288A689" w14:textId="3F1610EA" w:rsidR="000F4ED8" w:rsidRPr="00940D7C" w:rsidRDefault="000F4ED8"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4C93C424" w14:textId="314EEB8F" w:rsidR="000F4ED8" w:rsidRPr="00940D7C" w:rsidRDefault="000F4ED8"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informuje, że raport szkodowy, który został załączony z wykazem mienia (arkusz szkodowość) zawiera kompletny wykaz szkód i rezerw do dnia 18.09.2020 r. (w tym również szkody z okresu czerwca 2020)</w:t>
      </w:r>
      <w:r w:rsidR="009C748C">
        <w:rPr>
          <w:rFonts w:ascii="Arial" w:hAnsi="Arial" w:cs="Arial"/>
          <w:i/>
          <w:iCs/>
          <w:color w:val="000000" w:themeColor="text1"/>
          <w:sz w:val="20"/>
          <w:szCs w:val="20"/>
        </w:rPr>
        <w:t>.</w:t>
      </w:r>
    </w:p>
    <w:p w14:paraId="0DE703D8" w14:textId="77777777" w:rsidR="000F4ED8" w:rsidRPr="00940D7C" w:rsidRDefault="000F4ED8" w:rsidP="00940D7C">
      <w:pPr>
        <w:spacing w:after="0"/>
        <w:rPr>
          <w:rFonts w:ascii="Arial" w:hAnsi="Arial" w:cs="Arial"/>
          <w:i/>
          <w:iCs/>
          <w:color w:val="000000" w:themeColor="text1"/>
          <w:sz w:val="20"/>
          <w:szCs w:val="20"/>
        </w:rPr>
      </w:pPr>
    </w:p>
    <w:p w14:paraId="3882F4C4" w14:textId="56666574" w:rsidR="009C748C" w:rsidRPr="00940D7C" w:rsidRDefault="009C748C" w:rsidP="009C748C">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8:</w:t>
      </w:r>
    </w:p>
    <w:p w14:paraId="2F47E4A3" w14:textId="7777777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Czy Zamawiający posiada/zarządza/administruje wysypiskiem śmieci i/lub zakładem utylizacji</w:t>
      </w:r>
    </w:p>
    <w:p w14:paraId="741B03F9" w14:textId="7777777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odpadów? Jeżeli tak to proszę o podanie poniższych informacji:</w:t>
      </w:r>
    </w:p>
    <w:p w14:paraId="4B746197" w14:textId="7777777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a. Gdzie się znajduję – adres</w:t>
      </w:r>
    </w:p>
    <w:p w14:paraId="4AD0BAB1" w14:textId="7777777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b. Od kiedy funkcjonuje</w:t>
      </w:r>
    </w:p>
    <w:p w14:paraId="4496F42A" w14:textId="7777777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 Na jak dużym obszarze</w:t>
      </w:r>
    </w:p>
    <w:p w14:paraId="6E21BD41" w14:textId="7777777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d. Czy planowane jest jego zamknięcie, jeżeli tak to kiedy</w:t>
      </w:r>
    </w:p>
    <w:p w14:paraId="1F666A31" w14:textId="728B268B"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e. Co znajduje się w najbliższym sąsiedztwie wysypiska</w:t>
      </w:r>
    </w:p>
    <w:p w14:paraId="5F52A1B9" w14:textId="00132089" w:rsidR="000F4ED8" w:rsidRPr="00940D7C" w:rsidRDefault="000F4ED8" w:rsidP="00940D7C">
      <w:pPr>
        <w:spacing w:after="0"/>
        <w:rPr>
          <w:rFonts w:ascii="Arial" w:hAnsi="Arial" w:cs="Arial"/>
          <w:color w:val="000000" w:themeColor="text1"/>
          <w:sz w:val="20"/>
          <w:szCs w:val="20"/>
        </w:rPr>
      </w:pPr>
    </w:p>
    <w:p w14:paraId="78D3D194" w14:textId="0B6488CB" w:rsidR="000F4ED8" w:rsidRPr="00940D7C" w:rsidRDefault="000F4ED8"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2AE07A09" w14:textId="094DF275" w:rsidR="000F4ED8" w:rsidRPr="00940D7C" w:rsidRDefault="00D014C5" w:rsidP="00940D7C">
      <w:pPr>
        <w:spacing w:after="0"/>
        <w:rPr>
          <w:rFonts w:ascii="Arial" w:eastAsia="Calibri" w:hAnsi="Arial" w:cs="Arial"/>
          <w:i/>
          <w:iCs/>
          <w:sz w:val="20"/>
          <w:szCs w:val="20"/>
        </w:rPr>
      </w:pPr>
      <w:r w:rsidRPr="00940D7C">
        <w:rPr>
          <w:rFonts w:ascii="Arial" w:eastAsia="Calibri" w:hAnsi="Arial" w:cs="Arial"/>
          <w:i/>
          <w:iCs/>
          <w:sz w:val="20"/>
          <w:szCs w:val="20"/>
        </w:rPr>
        <w:t>Zamawiającym informuje, że wskazane mienie nie zostało zgłoszone do ubezpieczenia.</w:t>
      </w:r>
    </w:p>
    <w:p w14:paraId="0E5B1BB8" w14:textId="77777777" w:rsidR="000C66F1" w:rsidRPr="00940D7C" w:rsidRDefault="000C66F1" w:rsidP="00940D7C">
      <w:pPr>
        <w:spacing w:after="0"/>
        <w:rPr>
          <w:rFonts w:ascii="Arial" w:hAnsi="Arial" w:cs="Arial"/>
          <w:color w:val="000000" w:themeColor="text1"/>
          <w:sz w:val="20"/>
          <w:szCs w:val="20"/>
        </w:rPr>
      </w:pPr>
    </w:p>
    <w:p w14:paraId="3BAF8D50" w14:textId="4E1300A6" w:rsidR="009C748C" w:rsidRPr="00940D7C" w:rsidRDefault="009C748C" w:rsidP="009C748C">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9:</w:t>
      </w:r>
    </w:p>
    <w:p w14:paraId="4473310D" w14:textId="58431192" w:rsidR="006D7F6C" w:rsidRPr="00940D7C" w:rsidRDefault="006D7F6C" w:rsidP="00940D7C">
      <w:pPr>
        <w:pStyle w:val="ParagraphText"/>
        <w:spacing w:before="0"/>
        <w:contextualSpacing/>
        <w:rPr>
          <w:rFonts w:cs="Arial"/>
          <w:b/>
          <w:bCs/>
        </w:rPr>
      </w:pPr>
      <w:r w:rsidRPr="00940D7C">
        <w:rPr>
          <w:rFonts w:cs="Arial"/>
          <w:color w:val="000000" w:themeColor="text1"/>
        </w:rPr>
        <w:t>Część I Prosimy o włączenie do zakresu ubezpiecz</w:t>
      </w:r>
      <w:r w:rsidR="000C66F1" w:rsidRPr="00940D7C">
        <w:rPr>
          <w:rFonts w:cs="Arial"/>
          <w:color w:val="000000" w:themeColor="text1"/>
        </w:rPr>
        <w:t>e</w:t>
      </w:r>
      <w:r w:rsidRPr="00940D7C">
        <w:rPr>
          <w:rFonts w:cs="Arial"/>
          <w:color w:val="000000" w:themeColor="text1"/>
        </w:rPr>
        <w:t xml:space="preserve">nia </w:t>
      </w:r>
      <w:r w:rsidRPr="00940D7C">
        <w:rPr>
          <w:rFonts w:cs="Arial"/>
          <w:b/>
          <w:bCs/>
        </w:rPr>
        <w:t xml:space="preserve">Klauzula </w:t>
      </w:r>
      <w:proofErr w:type="spellStart"/>
      <w:r w:rsidRPr="00940D7C">
        <w:rPr>
          <w:rFonts w:cs="Arial"/>
          <w:b/>
          <w:bCs/>
        </w:rPr>
        <w:t>Cyber</w:t>
      </w:r>
      <w:proofErr w:type="spellEnd"/>
      <w:r w:rsidRPr="00940D7C">
        <w:rPr>
          <w:rFonts w:cs="Arial"/>
          <w:b/>
          <w:bCs/>
        </w:rPr>
        <w:t xml:space="preserve">  do </w:t>
      </w:r>
      <w:proofErr w:type="spellStart"/>
      <w:r w:rsidRPr="00940D7C">
        <w:rPr>
          <w:rFonts w:cs="Arial"/>
          <w:b/>
          <w:bCs/>
        </w:rPr>
        <w:t>ryzyk</w:t>
      </w:r>
      <w:proofErr w:type="spellEnd"/>
      <w:r w:rsidRPr="00940D7C">
        <w:rPr>
          <w:rFonts w:cs="Arial"/>
          <w:b/>
          <w:bCs/>
        </w:rPr>
        <w:t>:</w:t>
      </w:r>
    </w:p>
    <w:p w14:paraId="122D9ECF" w14:textId="77777777" w:rsidR="006D7F6C" w:rsidRPr="00940D7C" w:rsidRDefault="006D7F6C" w:rsidP="00940D7C">
      <w:pPr>
        <w:keepLines/>
        <w:spacing w:line="240" w:lineRule="auto"/>
        <w:contextualSpacing/>
        <w:rPr>
          <w:rFonts w:ascii="Arial" w:eastAsia="Times New Roman" w:hAnsi="Arial" w:cs="Arial"/>
          <w:bCs/>
          <w:sz w:val="20"/>
          <w:szCs w:val="20"/>
          <w:lang w:eastAsia="en-GB"/>
        </w:rPr>
      </w:pPr>
      <w:r w:rsidRPr="00940D7C">
        <w:rPr>
          <w:rFonts w:ascii="Arial" w:eastAsia="Times New Roman" w:hAnsi="Arial" w:cs="Arial"/>
          <w:bCs/>
          <w:sz w:val="20"/>
          <w:szCs w:val="20"/>
          <w:lang w:eastAsia="en-GB"/>
        </w:rPr>
        <w:t>Ubezpieczenia mienia od wszystkich ryzyk, Ubezpieczenia sprzętu elektronicznego od wszystkich ryzyk, Ubezpieczenia maszyn od uszkodzeń od wszystkich ryzyk.</w:t>
      </w:r>
    </w:p>
    <w:p w14:paraId="7B3231EE" w14:textId="77777777" w:rsidR="006D7F6C" w:rsidRPr="00940D7C" w:rsidRDefault="006D7F6C" w:rsidP="00940D7C">
      <w:pPr>
        <w:keepLines/>
        <w:spacing w:line="240" w:lineRule="auto"/>
        <w:contextualSpacing/>
        <w:rPr>
          <w:rFonts w:ascii="Arial" w:eastAsia="Times New Roman" w:hAnsi="Arial" w:cs="Arial"/>
          <w:bCs/>
          <w:sz w:val="20"/>
          <w:szCs w:val="20"/>
          <w:lang w:eastAsia="en-GB"/>
        </w:rPr>
      </w:pPr>
    </w:p>
    <w:p w14:paraId="4FB26348" w14:textId="77777777" w:rsidR="006D7F6C" w:rsidRPr="00940D7C" w:rsidRDefault="006D7F6C" w:rsidP="00940D7C">
      <w:pPr>
        <w:spacing w:line="240" w:lineRule="auto"/>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Na potrzeby niniejszej klauzuli zastosowanie znajdują następujące definicje:</w:t>
      </w:r>
    </w:p>
    <w:p w14:paraId="0997A9AF" w14:textId="77777777" w:rsidR="006D7F6C" w:rsidRPr="00940D7C" w:rsidRDefault="006D7F6C" w:rsidP="00940D7C">
      <w:pPr>
        <w:spacing w:line="240" w:lineRule="auto"/>
        <w:contextualSpacing/>
        <w:rPr>
          <w:rFonts w:ascii="Arial" w:eastAsia="Arial Unicode MS" w:hAnsi="Arial" w:cs="Arial"/>
          <w:sz w:val="20"/>
          <w:szCs w:val="20"/>
          <w:lang w:eastAsia="de-DE"/>
        </w:rPr>
      </w:pPr>
    </w:p>
    <w:p w14:paraId="1A5560F7" w14:textId="77777777" w:rsidR="006D7F6C" w:rsidRPr="00940D7C" w:rsidRDefault="006D7F6C" w:rsidP="00940D7C">
      <w:pPr>
        <w:numPr>
          <w:ilvl w:val="0"/>
          <w:numId w:val="10"/>
        </w:numPr>
        <w:spacing w:after="0" w:line="240" w:lineRule="auto"/>
        <w:ind w:left="1134" w:hanging="283"/>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587594A8" w14:textId="77777777" w:rsidR="006D7F6C" w:rsidRPr="00940D7C" w:rsidRDefault="006D7F6C" w:rsidP="00940D7C">
      <w:pPr>
        <w:numPr>
          <w:ilvl w:val="0"/>
          <w:numId w:val="10"/>
        </w:numPr>
        <w:spacing w:after="0" w:line="240" w:lineRule="auto"/>
        <w:ind w:left="1134" w:hanging="283"/>
        <w:contextualSpacing/>
        <w:rPr>
          <w:rFonts w:ascii="Arial" w:eastAsia="Arial Unicode MS" w:hAnsi="Arial" w:cs="Arial"/>
          <w:sz w:val="20"/>
          <w:szCs w:val="20"/>
          <w:lang w:val="de-DE" w:eastAsia="de-DE"/>
        </w:rPr>
      </w:pPr>
      <w:r w:rsidRPr="00940D7C">
        <w:rPr>
          <w:rFonts w:ascii="Arial" w:eastAsia="Arial Unicode MS" w:hAnsi="Arial" w:cs="Arial"/>
          <w:sz w:val="20"/>
          <w:szCs w:val="20"/>
          <w:lang w:val="de-DE" w:eastAsia="de-DE"/>
        </w:rPr>
        <w:lastRenderedPageBreak/>
        <w:t>„</w:t>
      </w:r>
      <w:proofErr w:type="spellStart"/>
      <w:r w:rsidRPr="00940D7C">
        <w:rPr>
          <w:rFonts w:ascii="Arial" w:eastAsia="Arial Unicode MS" w:hAnsi="Arial" w:cs="Arial"/>
          <w:sz w:val="20"/>
          <w:szCs w:val="20"/>
          <w:lang w:val="de-DE" w:eastAsia="de-DE"/>
        </w:rPr>
        <w:t>Sieć</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Komputerowa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oznacza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grupę</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systemów</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komputerowych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oraz</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innych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sprzętów</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elektronicznych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urządzeń</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sieciowych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połączonych</w:t>
      </w:r>
      <w:proofErr w:type="spellEnd"/>
      <w:r w:rsidRPr="00940D7C">
        <w:rPr>
          <w:rFonts w:ascii="Arial" w:eastAsia="Arial Unicode MS" w:hAnsi="Arial" w:cs="Arial"/>
          <w:sz w:val="20"/>
          <w:szCs w:val="20"/>
          <w:lang w:val="de-DE" w:eastAsia="de-DE"/>
        </w:rPr>
        <w:t xml:space="preserve"> z </w:t>
      </w:r>
      <w:proofErr w:type="spellStart"/>
      <w:r w:rsidRPr="00940D7C">
        <w:rPr>
          <w:rFonts w:ascii="Arial" w:eastAsia="Arial Unicode MS" w:hAnsi="Arial" w:cs="Arial"/>
          <w:sz w:val="20"/>
          <w:szCs w:val="20"/>
          <w:lang w:val="de-DE" w:eastAsia="de-DE"/>
        </w:rPr>
        <w:t>użyciem</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dowolnej</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formy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technologii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komunikacyjnej</w:t>
      </w:r>
      <w:proofErr w:type="spellEnd"/>
      <w:r w:rsidRPr="00940D7C">
        <w:rPr>
          <w:rFonts w:ascii="Arial" w:eastAsia="Arial Unicode MS" w:hAnsi="Arial" w:cs="Arial"/>
          <w:sz w:val="20"/>
          <w:szCs w:val="20"/>
          <w:lang w:val="de-DE" w:eastAsia="de-DE"/>
        </w:rPr>
        <w:t xml:space="preserve">, w </w:t>
      </w:r>
      <w:proofErr w:type="spellStart"/>
      <w:r w:rsidRPr="00940D7C">
        <w:rPr>
          <w:rFonts w:ascii="Arial" w:eastAsia="Arial Unicode MS" w:hAnsi="Arial" w:cs="Arial"/>
          <w:sz w:val="20"/>
          <w:szCs w:val="20"/>
          <w:lang w:val="de-DE" w:eastAsia="de-DE"/>
        </w:rPr>
        <w:t>tym</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także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przez</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internet</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sieć</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intranet</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wirtualne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sieci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prywatne</w:t>
      </w:r>
      <w:proofErr w:type="spellEnd"/>
      <w:r w:rsidRPr="00940D7C">
        <w:rPr>
          <w:rFonts w:ascii="Arial" w:eastAsia="Arial Unicode MS" w:hAnsi="Arial" w:cs="Arial"/>
          <w:sz w:val="20"/>
          <w:szCs w:val="20"/>
          <w:lang w:val="de-DE" w:eastAsia="de-DE"/>
        </w:rPr>
        <w:t xml:space="preserve"> (VPN) </w:t>
      </w:r>
      <w:proofErr w:type="spellStart"/>
      <w:r w:rsidRPr="00940D7C">
        <w:rPr>
          <w:rFonts w:ascii="Arial" w:eastAsia="Arial Unicode MS" w:hAnsi="Arial" w:cs="Arial"/>
          <w:sz w:val="20"/>
          <w:szCs w:val="20"/>
          <w:lang w:val="de-DE" w:eastAsia="de-DE"/>
        </w:rPr>
        <w:t>umożliwiające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sprzętom</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komputerowym</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działającym</w:t>
      </w:r>
      <w:proofErr w:type="spellEnd"/>
      <w:r w:rsidRPr="00940D7C">
        <w:rPr>
          <w:rFonts w:ascii="Arial" w:eastAsia="Arial Unicode MS" w:hAnsi="Arial" w:cs="Arial"/>
          <w:sz w:val="20"/>
          <w:szCs w:val="20"/>
          <w:lang w:val="de-DE" w:eastAsia="de-DE"/>
        </w:rPr>
        <w:t xml:space="preserve"> w </w:t>
      </w:r>
      <w:proofErr w:type="spellStart"/>
      <w:r w:rsidRPr="00940D7C">
        <w:rPr>
          <w:rFonts w:ascii="Arial" w:eastAsia="Arial Unicode MS" w:hAnsi="Arial" w:cs="Arial"/>
          <w:sz w:val="20"/>
          <w:szCs w:val="20"/>
          <w:lang w:val="de-DE" w:eastAsia="de-DE"/>
        </w:rPr>
        <w:t>sieci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wymianę</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danych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elektronicznych</w:t>
      </w:r>
      <w:proofErr w:type="spellEnd"/>
      <w:r w:rsidRPr="00940D7C">
        <w:rPr>
          <w:rFonts w:ascii="Arial" w:eastAsia="Arial Unicode MS" w:hAnsi="Arial" w:cs="Arial"/>
          <w:sz w:val="20"/>
          <w:szCs w:val="20"/>
          <w:lang w:val="de-DE" w:eastAsia="de-DE"/>
        </w:rPr>
        <w:t>,</w:t>
      </w:r>
    </w:p>
    <w:p w14:paraId="31D4E253" w14:textId="77777777" w:rsidR="006D7F6C" w:rsidRPr="00940D7C" w:rsidRDefault="006D7F6C" w:rsidP="00940D7C">
      <w:pPr>
        <w:numPr>
          <w:ilvl w:val="0"/>
          <w:numId w:val="10"/>
        </w:numPr>
        <w:spacing w:after="0" w:line="240" w:lineRule="auto"/>
        <w:ind w:left="1134" w:hanging="283"/>
        <w:contextualSpacing/>
        <w:rPr>
          <w:rFonts w:ascii="Arial" w:eastAsia="Arial Unicode MS" w:hAnsi="Arial" w:cs="Arial"/>
          <w:sz w:val="20"/>
          <w:szCs w:val="20"/>
          <w:lang w:val="de-DE" w:eastAsia="de-DE"/>
        </w:rPr>
      </w:pPr>
      <w:r w:rsidRPr="00940D7C">
        <w:rPr>
          <w:rFonts w:ascii="Arial" w:eastAsia="Arial Unicode MS" w:hAnsi="Arial" w:cs="Arial"/>
          <w:sz w:val="20"/>
          <w:szCs w:val="20"/>
          <w:lang w:val="de-DE" w:eastAsia="de-DE"/>
        </w:rPr>
        <w:t xml:space="preserve">„Dane </w:t>
      </w:r>
      <w:proofErr w:type="spellStart"/>
      <w:r w:rsidRPr="00940D7C">
        <w:rPr>
          <w:rFonts w:ascii="Arial" w:eastAsia="Arial Unicode MS" w:hAnsi="Arial" w:cs="Arial"/>
          <w:sz w:val="20"/>
          <w:szCs w:val="20"/>
          <w:lang w:val="de-DE" w:eastAsia="de-DE"/>
        </w:rPr>
        <w:t>Elektroniczne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oznaczają</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informacje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wykorzystywane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udostępnione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przetwarzane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przekazywane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przechowywane</w:t>
      </w:r>
      <w:proofErr w:type="spellEnd"/>
      <w:r w:rsidRPr="00940D7C">
        <w:rPr>
          <w:rFonts w:ascii="Arial" w:eastAsia="Arial Unicode MS" w:hAnsi="Arial" w:cs="Arial"/>
          <w:sz w:val="20"/>
          <w:szCs w:val="20"/>
          <w:lang w:val="de-DE" w:eastAsia="de-DE"/>
        </w:rPr>
        <w:t xml:space="preserve"> w </w:t>
      </w:r>
      <w:proofErr w:type="spellStart"/>
      <w:r w:rsidRPr="00940D7C">
        <w:rPr>
          <w:rFonts w:ascii="Arial" w:eastAsia="Arial Unicode MS" w:hAnsi="Arial" w:cs="Arial"/>
          <w:sz w:val="20"/>
          <w:szCs w:val="20"/>
          <w:lang w:val="de-DE" w:eastAsia="de-DE"/>
        </w:rPr>
        <w:t>Systemie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Komputerowym</w:t>
      </w:r>
      <w:proofErr w:type="spellEnd"/>
      <w:r w:rsidRPr="00940D7C">
        <w:rPr>
          <w:rFonts w:ascii="Arial" w:eastAsia="Arial Unicode MS" w:hAnsi="Arial" w:cs="Arial"/>
          <w:sz w:val="20"/>
          <w:szCs w:val="20"/>
          <w:lang w:val="de-DE" w:eastAsia="de-DE"/>
        </w:rPr>
        <w:t>,</w:t>
      </w:r>
    </w:p>
    <w:p w14:paraId="4EFB5634" w14:textId="77777777" w:rsidR="006D7F6C" w:rsidRPr="00940D7C" w:rsidRDefault="006D7F6C" w:rsidP="00940D7C">
      <w:pPr>
        <w:numPr>
          <w:ilvl w:val="0"/>
          <w:numId w:val="10"/>
        </w:numPr>
        <w:spacing w:after="0" w:line="240" w:lineRule="auto"/>
        <w:ind w:left="1134" w:hanging="283"/>
        <w:contextualSpacing/>
        <w:rPr>
          <w:rFonts w:ascii="Arial" w:eastAsia="Arial Unicode MS" w:hAnsi="Arial" w:cs="Arial"/>
          <w:sz w:val="20"/>
          <w:szCs w:val="20"/>
          <w:lang w:val="de-DE" w:eastAsia="de-DE"/>
        </w:rPr>
      </w:pPr>
      <w:r w:rsidRPr="00940D7C">
        <w:rPr>
          <w:rFonts w:ascii="Arial" w:eastAsia="Arial Unicode MS" w:hAnsi="Arial" w:cs="Arial"/>
          <w:sz w:val="20"/>
          <w:szCs w:val="20"/>
          <w:lang w:val="de-DE" w:eastAsia="de-DE"/>
        </w:rPr>
        <w:t>„</w:t>
      </w:r>
      <w:proofErr w:type="spellStart"/>
      <w:r w:rsidRPr="00940D7C">
        <w:rPr>
          <w:rFonts w:ascii="Arial" w:eastAsia="Arial Unicode MS" w:hAnsi="Arial" w:cs="Arial"/>
          <w:sz w:val="20"/>
          <w:szCs w:val="20"/>
          <w:lang w:val="de-DE" w:eastAsia="de-DE"/>
        </w:rPr>
        <w:t>Złośliwe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oprogramowanie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podobne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aplikacje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oznacza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wszelkie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kody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oprogramowania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instrukcje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programowe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inne </w:t>
      </w:r>
      <w:proofErr w:type="spellStart"/>
      <w:r w:rsidRPr="00940D7C">
        <w:rPr>
          <w:rFonts w:ascii="Arial" w:eastAsia="Arial Unicode MS" w:hAnsi="Arial" w:cs="Arial"/>
          <w:sz w:val="20"/>
          <w:szCs w:val="20"/>
          <w:lang w:val="de-DE" w:eastAsia="de-DE"/>
        </w:rPr>
        <w:t>zestawy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instrukcji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opracowane</w:t>
      </w:r>
      <w:proofErr w:type="spellEnd"/>
      <w:r w:rsidRPr="00940D7C">
        <w:rPr>
          <w:rFonts w:ascii="Arial" w:eastAsia="Arial Unicode MS" w:hAnsi="Arial" w:cs="Arial"/>
          <w:sz w:val="20"/>
          <w:szCs w:val="20"/>
          <w:lang w:val="de-DE" w:eastAsia="de-DE"/>
        </w:rPr>
        <w:t xml:space="preserve"> z </w:t>
      </w:r>
      <w:proofErr w:type="spellStart"/>
      <w:r w:rsidRPr="00940D7C">
        <w:rPr>
          <w:rFonts w:ascii="Arial" w:eastAsia="Arial Unicode MS" w:hAnsi="Arial" w:cs="Arial"/>
          <w:sz w:val="20"/>
          <w:szCs w:val="20"/>
          <w:lang w:val="de-DE" w:eastAsia="de-DE"/>
        </w:rPr>
        <w:t>zamiarem</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uszkodzenia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zaburzenia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wywierania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innego</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negatywnego</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wpływu</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przenikania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monitorowania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programów</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komputerowych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plików</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danych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operacji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niezależnie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od</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tego</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czy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posiadają</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zdolność</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samo</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replikacji</w:t>
      </w:r>
      <w:proofErr w:type="spellEnd"/>
      <w:r w:rsidRPr="00940D7C">
        <w:rPr>
          <w:rFonts w:ascii="Arial" w:eastAsia="Arial Unicode MS" w:hAnsi="Arial" w:cs="Arial"/>
          <w:sz w:val="20"/>
          <w:szCs w:val="20"/>
          <w:lang w:val="de-DE" w:eastAsia="de-DE"/>
        </w:rPr>
        <w:t xml:space="preserve">), w </w:t>
      </w:r>
      <w:proofErr w:type="spellStart"/>
      <w:r w:rsidRPr="00940D7C">
        <w:rPr>
          <w:rFonts w:ascii="Arial" w:eastAsia="Arial Unicode MS" w:hAnsi="Arial" w:cs="Arial"/>
          <w:sz w:val="20"/>
          <w:szCs w:val="20"/>
          <w:lang w:val="de-DE" w:eastAsia="de-DE"/>
        </w:rPr>
        <w:t>tym</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między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innymi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wirusy</w:t>
      </w:r>
      <w:proofErr w:type="spellEnd"/>
      <w:r w:rsidRPr="00940D7C">
        <w:rPr>
          <w:rFonts w:ascii="Arial" w:eastAsia="Arial Unicode MS" w:hAnsi="Arial" w:cs="Arial"/>
          <w:sz w:val="20"/>
          <w:szCs w:val="20"/>
          <w:lang w:val="de-DE" w:eastAsia="de-DE"/>
        </w:rPr>
        <w:t>”, „</w:t>
      </w:r>
      <w:proofErr w:type="spellStart"/>
      <w:r w:rsidRPr="00940D7C">
        <w:rPr>
          <w:rFonts w:ascii="Arial" w:eastAsia="Arial Unicode MS" w:hAnsi="Arial" w:cs="Arial"/>
          <w:sz w:val="20"/>
          <w:szCs w:val="20"/>
          <w:lang w:val="de-DE" w:eastAsia="de-DE"/>
        </w:rPr>
        <w:t>konie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trojańskie</w:t>
      </w:r>
      <w:proofErr w:type="spellEnd"/>
      <w:r w:rsidRPr="00940D7C">
        <w:rPr>
          <w:rFonts w:ascii="Arial" w:eastAsia="Arial Unicode MS" w:hAnsi="Arial" w:cs="Arial"/>
          <w:sz w:val="20"/>
          <w:szCs w:val="20"/>
          <w:lang w:val="de-DE" w:eastAsia="de-DE"/>
        </w:rPr>
        <w:t>”, „</w:t>
      </w:r>
      <w:proofErr w:type="spellStart"/>
      <w:r w:rsidRPr="00940D7C">
        <w:rPr>
          <w:rFonts w:ascii="Arial" w:eastAsia="Arial Unicode MS" w:hAnsi="Arial" w:cs="Arial"/>
          <w:sz w:val="20"/>
          <w:szCs w:val="20"/>
          <w:lang w:val="de-DE" w:eastAsia="de-DE"/>
        </w:rPr>
        <w:t>robaki</w:t>
      </w:r>
      <w:proofErr w:type="spellEnd"/>
      <w:r w:rsidRPr="00940D7C">
        <w:rPr>
          <w:rFonts w:ascii="Arial" w:eastAsia="Arial Unicode MS" w:hAnsi="Arial" w:cs="Arial"/>
          <w:sz w:val="20"/>
          <w:szCs w:val="20"/>
          <w:lang w:val="de-DE" w:eastAsia="de-DE"/>
        </w:rPr>
        <w:t>”, „</w:t>
      </w:r>
      <w:proofErr w:type="spellStart"/>
      <w:r w:rsidRPr="00940D7C">
        <w:rPr>
          <w:rFonts w:ascii="Arial" w:eastAsia="Arial Unicode MS" w:hAnsi="Arial" w:cs="Arial"/>
          <w:sz w:val="20"/>
          <w:szCs w:val="20"/>
          <w:lang w:val="de-DE" w:eastAsia="de-DE"/>
        </w:rPr>
        <w:t>bomby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logiczne</w:t>
      </w:r>
      <w:proofErr w:type="spellEnd"/>
      <w:r w:rsidRPr="00940D7C">
        <w:rPr>
          <w:rFonts w:ascii="Arial" w:eastAsia="Arial Unicode MS" w:hAnsi="Arial" w:cs="Arial"/>
          <w:sz w:val="20"/>
          <w:szCs w:val="20"/>
          <w:lang w:val="de-DE" w:eastAsia="de-DE"/>
        </w:rPr>
        <w:t>”, „</w:t>
      </w:r>
      <w:proofErr w:type="spellStart"/>
      <w:r w:rsidRPr="00940D7C">
        <w:rPr>
          <w:rFonts w:ascii="Arial" w:eastAsia="Arial Unicode MS" w:hAnsi="Arial" w:cs="Arial"/>
          <w:sz w:val="20"/>
          <w:szCs w:val="20"/>
          <w:lang w:val="de-DE" w:eastAsia="de-DE"/>
        </w:rPr>
        <w:t>oprogramowanie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szantażujące</w:t>
      </w:r>
      <w:proofErr w:type="spellEnd"/>
      <w:r w:rsidRPr="00940D7C">
        <w:rPr>
          <w:rFonts w:ascii="Arial" w:eastAsia="Arial Unicode MS" w:hAnsi="Arial" w:cs="Arial"/>
          <w:sz w:val="20"/>
          <w:szCs w:val="20"/>
          <w:lang w:val="de-DE" w:eastAsia="de-DE"/>
        </w:rPr>
        <w:t>”, „</w:t>
      </w:r>
      <w:proofErr w:type="spellStart"/>
      <w:r w:rsidRPr="00940D7C">
        <w:rPr>
          <w:rFonts w:ascii="Arial" w:eastAsia="Arial Unicode MS" w:hAnsi="Arial" w:cs="Arial"/>
          <w:sz w:val="20"/>
          <w:szCs w:val="20"/>
          <w:lang w:val="de-DE" w:eastAsia="de-DE"/>
        </w:rPr>
        <w:t>odmowy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dostępu</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odmowy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świadczenia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usług</w:t>
      </w:r>
      <w:proofErr w:type="spellEnd"/>
      <w:r w:rsidRPr="00940D7C">
        <w:rPr>
          <w:rFonts w:ascii="Arial" w:eastAsia="Arial Unicode MS" w:hAnsi="Arial" w:cs="Arial"/>
          <w:sz w:val="20"/>
          <w:szCs w:val="20"/>
          <w:lang w:val="de-DE" w:eastAsia="de-DE"/>
        </w:rPr>
        <w:t>”,</w:t>
      </w:r>
    </w:p>
    <w:p w14:paraId="1B26F0BE" w14:textId="77777777" w:rsidR="006D7F6C" w:rsidRPr="00940D7C" w:rsidRDefault="006D7F6C" w:rsidP="00940D7C">
      <w:pPr>
        <w:numPr>
          <w:ilvl w:val="0"/>
          <w:numId w:val="10"/>
        </w:numPr>
        <w:spacing w:after="0" w:line="240" w:lineRule="auto"/>
        <w:ind w:left="1134" w:hanging="283"/>
        <w:contextualSpacing/>
        <w:rPr>
          <w:rFonts w:ascii="Arial" w:eastAsia="Arial Unicode MS" w:hAnsi="Arial" w:cs="Arial"/>
          <w:sz w:val="20"/>
          <w:szCs w:val="20"/>
          <w:lang w:val="de-DE" w:eastAsia="de-DE"/>
        </w:rPr>
      </w:pPr>
      <w:r w:rsidRPr="00940D7C">
        <w:rPr>
          <w:rFonts w:ascii="Arial" w:eastAsia="Arial Unicode MS" w:hAnsi="Arial" w:cs="Arial"/>
          <w:sz w:val="20"/>
          <w:szCs w:val="20"/>
          <w:lang w:val="de-DE" w:eastAsia="de-DE"/>
        </w:rPr>
        <w:t>„</w:t>
      </w:r>
      <w:proofErr w:type="spellStart"/>
      <w:r w:rsidRPr="00940D7C">
        <w:rPr>
          <w:rFonts w:ascii="Arial" w:eastAsia="Arial Unicode MS" w:hAnsi="Arial" w:cs="Arial"/>
          <w:sz w:val="20"/>
          <w:szCs w:val="20"/>
          <w:lang w:val="de-DE" w:eastAsia="de-DE"/>
        </w:rPr>
        <w:t>Przerwa</w:t>
      </w:r>
      <w:proofErr w:type="spellEnd"/>
      <w:r w:rsidRPr="00940D7C">
        <w:rPr>
          <w:rFonts w:ascii="Arial" w:eastAsia="Arial Unicode MS" w:hAnsi="Arial" w:cs="Arial"/>
          <w:sz w:val="20"/>
          <w:szCs w:val="20"/>
          <w:lang w:val="de-DE" w:eastAsia="de-DE"/>
        </w:rPr>
        <w:t xml:space="preserve"> w </w:t>
      </w:r>
      <w:proofErr w:type="spellStart"/>
      <w:r w:rsidRPr="00940D7C">
        <w:rPr>
          <w:rFonts w:ascii="Arial" w:eastAsia="Arial Unicode MS" w:hAnsi="Arial" w:cs="Arial"/>
          <w:sz w:val="20"/>
          <w:szCs w:val="20"/>
          <w:lang w:val="de-DE" w:eastAsia="de-DE"/>
        </w:rPr>
        <w:t>funkcjonowaniu</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oznacza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czas</w:t>
      </w:r>
      <w:proofErr w:type="spellEnd"/>
      <w:r w:rsidRPr="00940D7C">
        <w:rPr>
          <w:rFonts w:ascii="Arial" w:eastAsia="Arial Unicode MS" w:hAnsi="Arial" w:cs="Arial"/>
          <w:sz w:val="20"/>
          <w:szCs w:val="20"/>
          <w:lang w:val="de-DE" w:eastAsia="de-DE"/>
        </w:rPr>
        <w:t xml:space="preserve">, w </w:t>
      </w:r>
      <w:proofErr w:type="spellStart"/>
      <w:r w:rsidRPr="00940D7C">
        <w:rPr>
          <w:rFonts w:ascii="Arial" w:eastAsia="Arial Unicode MS" w:hAnsi="Arial" w:cs="Arial"/>
          <w:sz w:val="20"/>
          <w:szCs w:val="20"/>
          <w:lang w:val="de-DE" w:eastAsia="de-DE"/>
        </w:rPr>
        <w:t>którym</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dostawy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prądu</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innych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mediów</w:t>
      </w:r>
      <w:proofErr w:type="spellEnd"/>
      <w:r w:rsidRPr="00940D7C">
        <w:rPr>
          <w:rFonts w:ascii="Arial" w:eastAsia="Arial Unicode MS" w:hAnsi="Arial" w:cs="Arial"/>
          <w:sz w:val="20"/>
          <w:szCs w:val="20"/>
          <w:lang w:val="de-DE" w:eastAsia="de-DE"/>
        </w:rPr>
        <w:t xml:space="preserve"> nie </w:t>
      </w:r>
      <w:proofErr w:type="spellStart"/>
      <w:r w:rsidRPr="00940D7C">
        <w:rPr>
          <w:rFonts w:ascii="Arial" w:eastAsia="Arial Unicode MS" w:hAnsi="Arial" w:cs="Arial"/>
          <w:sz w:val="20"/>
          <w:szCs w:val="20"/>
          <w:lang w:val="de-DE" w:eastAsia="de-DE"/>
        </w:rPr>
        <w:t>są</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dostępne</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gdy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sprzęt</w:t>
      </w:r>
      <w:proofErr w:type="spellEnd"/>
      <w:r w:rsidRPr="00940D7C">
        <w:rPr>
          <w:rFonts w:ascii="Arial" w:eastAsia="Arial Unicode MS" w:hAnsi="Arial" w:cs="Arial"/>
          <w:sz w:val="20"/>
          <w:szCs w:val="20"/>
          <w:lang w:val="de-DE" w:eastAsia="de-DE"/>
        </w:rPr>
        <w:t xml:space="preserve"> nie </w:t>
      </w:r>
      <w:proofErr w:type="spellStart"/>
      <w:r w:rsidRPr="00940D7C">
        <w:rPr>
          <w:rFonts w:ascii="Arial" w:eastAsia="Arial Unicode MS" w:hAnsi="Arial" w:cs="Arial"/>
          <w:sz w:val="20"/>
          <w:szCs w:val="20"/>
          <w:lang w:val="de-DE" w:eastAsia="de-DE"/>
        </w:rPr>
        <w:t>działa</w:t>
      </w:r>
      <w:proofErr w:type="spellEnd"/>
      <w:r w:rsidRPr="00940D7C">
        <w:rPr>
          <w:rFonts w:ascii="Arial" w:eastAsia="Arial Unicode MS" w:hAnsi="Arial" w:cs="Arial"/>
          <w:sz w:val="20"/>
          <w:szCs w:val="20"/>
          <w:lang w:val="de-DE" w:eastAsia="de-DE"/>
        </w:rPr>
        <w:t>.</w:t>
      </w:r>
    </w:p>
    <w:p w14:paraId="3FEE796C" w14:textId="77777777" w:rsidR="006D7F6C" w:rsidRPr="00940D7C" w:rsidRDefault="006D7F6C" w:rsidP="00940D7C">
      <w:pPr>
        <w:spacing w:line="240" w:lineRule="auto"/>
        <w:contextualSpacing/>
        <w:rPr>
          <w:rFonts w:ascii="Arial" w:eastAsia="Arial Unicode MS" w:hAnsi="Arial" w:cs="Arial"/>
          <w:sz w:val="20"/>
          <w:szCs w:val="20"/>
          <w:lang w:val="de-DE" w:eastAsia="de-DE"/>
        </w:rPr>
      </w:pPr>
      <w:r w:rsidRPr="00940D7C">
        <w:rPr>
          <w:rFonts w:ascii="Arial" w:eastAsia="Arial Unicode MS" w:hAnsi="Arial" w:cs="Arial"/>
          <w:sz w:val="20"/>
          <w:szCs w:val="20"/>
          <w:lang w:val="en-GB" w:eastAsia="de-DE"/>
        </w:rPr>
        <w:t> </w:t>
      </w:r>
    </w:p>
    <w:p w14:paraId="3AB4FA41" w14:textId="77777777" w:rsidR="006D7F6C" w:rsidRPr="00940D7C" w:rsidRDefault="006D7F6C" w:rsidP="00940D7C">
      <w:pPr>
        <w:numPr>
          <w:ilvl w:val="0"/>
          <w:numId w:val="11"/>
        </w:numPr>
        <w:spacing w:after="0" w:line="240" w:lineRule="auto"/>
        <w:ind w:left="709" w:hanging="709"/>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Wyłączona jest odpowiedzialność Towarzystwa z tytułu wszelkich strat, szkód, zobowiązań, wydatków, grzywien lub kar oraz wszelkich innych kwot należnych bezpośrednio lub pośrednio na skutek:</w:t>
      </w:r>
    </w:p>
    <w:p w14:paraId="04A9F85F" w14:textId="77777777" w:rsidR="006D7F6C" w:rsidRPr="00940D7C" w:rsidRDefault="006D7F6C" w:rsidP="00940D7C">
      <w:pPr>
        <w:numPr>
          <w:ilvl w:val="0"/>
          <w:numId w:val="12"/>
        </w:numPr>
        <w:spacing w:after="0" w:line="240" w:lineRule="auto"/>
        <w:ind w:left="1276" w:hanging="425"/>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wykorzystywania lub posługiwania się jakimikolwiek systemami komputerowymi lub siecią komputerową,</w:t>
      </w:r>
    </w:p>
    <w:p w14:paraId="07AA0FA2" w14:textId="77777777" w:rsidR="006D7F6C" w:rsidRPr="00940D7C" w:rsidRDefault="006D7F6C" w:rsidP="00940D7C">
      <w:pPr>
        <w:numPr>
          <w:ilvl w:val="0"/>
          <w:numId w:val="12"/>
        </w:numPr>
        <w:spacing w:after="0" w:line="240" w:lineRule="auto"/>
        <w:ind w:left="1276" w:hanging="425"/>
        <w:contextualSpacing/>
        <w:rPr>
          <w:rFonts w:ascii="Arial" w:eastAsia="Arial Unicode MS" w:hAnsi="Arial" w:cs="Arial"/>
          <w:sz w:val="20"/>
          <w:szCs w:val="20"/>
          <w:lang w:val="de-DE" w:eastAsia="de-DE"/>
        </w:rPr>
      </w:pPr>
      <w:proofErr w:type="spellStart"/>
      <w:r w:rsidRPr="00940D7C">
        <w:rPr>
          <w:rFonts w:ascii="Arial" w:eastAsia="Arial Unicode MS" w:hAnsi="Arial" w:cs="Arial"/>
          <w:sz w:val="20"/>
          <w:szCs w:val="20"/>
          <w:lang w:val="de-DE" w:eastAsia="de-DE"/>
        </w:rPr>
        <w:t>ograniczenia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utraty</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zdolności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wykorzystywania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posługiwania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się</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systemem</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komputerowym</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siecią</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komputerową</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danymi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elektronicznymi</w:t>
      </w:r>
      <w:proofErr w:type="spellEnd"/>
      <w:r w:rsidRPr="00940D7C">
        <w:rPr>
          <w:rFonts w:ascii="Arial" w:eastAsia="Arial Unicode MS" w:hAnsi="Arial" w:cs="Arial"/>
          <w:sz w:val="20"/>
          <w:szCs w:val="20"/>
          <w:lang w:val="de-DE" w:eastAsia="de-DE"/>
        </w:rPr>
        <w:t>,</w:t>
      </w:r>
    </w:p>
    <w:p w14:paraId="22267965" w14:textId="77777777" w:rsidR="006D7F6C" w:rsidRPr="00940D7C" w:rsidRDefault="006D7F6C" w:rsidP="00940D7C">
      <w:pPr>
        <w:numPr>
          <w:ilvl w:val="0"/>
          <w:numId w:val="12"/>
        </w:numPr>
        <w:spacing w:after="0" w:line="240" w:lineRule="auto"/>
        <w:ind w:left="1276" w:hanging="425"/>
        <w:contextualSpacing/>
        <w:rPr>
          <w:rFonts w:ascii="Arial" w:eastAsia="Arial Unicode MS" w:hAnsi="Arial" w:cs="Arial"/>
          <w:sz w:val="20"/>
          <w:szCs w:val="20"/>
          <w:lang w:val="de-DE" w:eastAsia="de-DE"/>
        </w:rPr>
      </w:pPr>
      <w:proofErr w:type="spellStart"/>
      <w:r w:rsidRPr="00940D7C">
        <w:rPr>
          <w:rFonts w:ascii="Arial" w:eastAsia="Arial Unicode MS" w:hAnsi="Arial" w:cs="Arial"/>
          <w:sz w:val="20"/>
          <w:szCs w:val="20"/>
          <w:lang w:val="de-DE" w:eastAsia="de-DE"/>
        </w:rPr>
        <w:t>dostępu</w:t>
      </w:r>
      <w:proofErr w:type="spellEnd"/>
      <w:r w:rsidRPr="00940D7C">
        <w:rPr>
          <w:rFonts w:ascii="Arial" w:eastAsia="Arial Unicode MS" w:hAnsi="Arial" w:cs="Arial"/>
          <w:sz w:val="20"/>
          <w:szCs w:val="20"/>
          <w:lang w:val="de-DE" w:eastAsia="de-DE"/>
        </w:rPr>
        <w:t xml:space="preserve"> do </w:t>
      </w:r>
      <w:proofErr w:type="spellStart"/>
      <w:r w:rsidRPr="00940D7C">
        <w:rPr>
          <w:rFonts w:ascii="Arial" w:eastAsia="Arial Unicode MS" w:hAnsi="Arial" w:cs="Arial"/>
          <w:sz w:val="20"/>
          <w:szCs w:val="20"/>
          <w:lang w:val="de-DE" w:eastAsia="de-DE"/>
        </w:rPr>
        <w:t>danych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elektronicznych</w:t>
      </w:r>
      <w:proofErr w:type="spellEnd"/>
      <w:r w:rsidRPr="00940D7C">
        <w:rPr>
          <w:rFonts w:ascii="Arial" w:eastAsia="Arial Unicode MS" w:hAnsi="Arial" w:cs="Arial"/>
          <w:sz w:val="20"/>
          <w:szCs w:val="20"/>
          <w:lang w:val="de-DE" w:eastAsia="de-DE"/>
        </w:rPr>
        <w:t xml:space="preserve">, ich </w:t>
      </w:r>
      <w:proofErr w:type="spellStart"/>
      <w:r w:rsidRPr="00940D7C">
        <w:rPr>
          <w:rFonts w:ascii="Arial" w:eastAsia="Arial Unicode MS" w:hAnsi="Arial" w:cs="Arial"/>
          <w:sz w:val="20"/>
          <w:szCs w:val="20"/>
          <w:lang w:val="de-DE" w:eastAsia="de-DE"/>
        </w:rPr>
        <w:t>przetwarzania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transmisji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przechowywania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wykorzystywania</w:t>
      </w:r>
      <w:proofErr w:type="spellEnd"/>
      <w:r w:rsidRPr="00940D7C">
        <w:rPr>
          <w:rFonts w:ascii="Arial" w:eastAsia="Arial Unicode MS" w:hAnsi="Arial" w:cs="Arial"/>
          <w:sz w:val="20"/>
          <w:szCs w:val="20"/>
          <w:lang w:val="de-DE" w:eastAsia="de-DE"/>
        </w:rPr>
        <w:t>,</w:t>
      </w:r>
    </w:p>
    <w:p w14:paraId="390BCC5E" w14:textId="77777777" w:rsidR="006D7F6C" w:rsidRPr="00940D7C" w:rsidRDefault="006D7F6C" w:rsidP="00940D7C">
      <w:pPr>
        <w:numPr>
          <w:ilvl w:val="0"/>
          <w:numId w:val="12"/>
        </w:numPr>
        <w:spacing w:after="0" w:line="240" w:lineRule="auto"/>
        <w:ind w:left="1276" w:hanging="425"/>
        <w:contextualSpacing/>
        <w:rPr>
          <w:rFonts w:ascii="Arial" w:eastAsia="Arial Unicode MS" w:hAnsi="Arial" w:cs="Arial"/>
          <w:sz w:val="20"/>
          <w:szCs w:val="20"/>
          <w:lang w:val="de-DE" w:eastAsia="de-DE"/>
        </w:rPr>
      </w:pPr>
      <w:proofErr w:type="spellStart"/>
      <w:r w:rsidRPr="00940D7C">
        <w:rPr>
          <w:rFonts w:ascii="Arial" w:eastAsia="Arial Unicode MS" w:hAnsi="Arial" w:cs="Arial"/>
          <w:sz w:val="20"/>
          <w:szCs w:val="20"/>
          <w:lang w:val="de-DE" w:eastAsia="de-DE"/>
        </w:rPr>
        <w:t>braku</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dostępu</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przetwarzania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transmisji</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przechowywania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lub</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wykorzystywania</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jakichkolwiek</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danych</w:t>
      </w:r>
      <w:proofErr w:type="spellEnd"/>
      <w:r w:rsidRPr="00940D7C">
        <w:rPr>
          <w:rFonts w:ascii="Arial" w:eastAsia="Arial Unicode MS" w:hAnsi="Arial" w:cs="Arial"/>
          <w:sz w:val="20"/>
          <w:szCs w:val="20"/>
          <w:lang w:val="de-DE" w:eastAsia="de-DE"/>
        </w:rPr>
        <w:t xml:space="preserve"> </w:t>
      </w:r>
      <w:proofErr w:type="spellStart"/>
      <w:r w:rsidRPr="00940D7C">
        <w:rPr>
          <w:rFonts w:ascii="Arial" w:eastAsia="Arial Unicode MS" w:hAnsi="Arial" w:cs="Arial"/>
          <w:sz w:val="20"/>
          <w:szCs w:val="20"/>
          <w:lang w:val="de-DE" w:eastAsia="de-DE"/>
        </w:rPr>
        <w:t>elektronicznych</w:t>
      </w:r>
      <w:proofErr w:type="spellEnd"/>
      <w:r w:rsidRPr="00940D7C">
        <w:rPr>
          <w:rFonts w:ascii="Arial" w:eastAsia="Arial Unicode MS" w:hAnsi="Arial" w:cs="Arial"/>
          <w:sz w:val="20"/>
          <w:szCs w:val="20"/>
          <w:lang w:val="de-DE" w:eastAsia="de-DE"/>
        </w:rPr>
        <w:t>,</w:t>
      </w:r>
    </w:p>
    <w:p w14:paraId="14AC003A" w14:textId="77777777" w:rsidR="006D7F6C" w:rsidRPr="00940D7C" w:rsidRDefault="006D7F6C" w:rsidP="00940D7C">
      <w:pPr>
        <w:spacing w:line="240" w:lineRule="auto"/>
        <w:contextualSpacing/>
        <w:rPr>
          <w:rFonts w:ascii="Arial" w:eastAsia="Arial Unicode MS" w:hAnsi="Arial" w:cs="Arial"/>
          <w:sz w:val="20"/>
          <w:szCs w:val="20"/>
          <w:lang w:eastAsia="de-DE"/>
        </w:rPr>
      </w:pPr>
    </w:p>
    <w:p w14:paraId="25916EE3" w14:textId="77777777" w:rsidR="006D7F6C" w:rsidRPr="00940D7C" w:rsidRDefault="006D7F6C" w:rsidP="00940D7C">
      <w:pPr>
        <w:spacing w:line="240" w:lineRule="auto"/>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o ile jest to rezultat:</w:t>
      </w:r>
    </w:p>
    <w:p w14:paraId="5757CEAF" w14:textId="77777777" w:rsidR="006D7F6C" w:rsidRPr="00940D7C" w:rsidRDefault="006D7F6C" w:rsidP="00940D7C">
      <w:pPr>
        <w:spacing w:line="240" w:lineRule="auto"/>
        <w:contextualSpacing/>
        <w:rPr>
          <w:rFonts w:ascii="Arial" w:eastAsia="Arial Unicode MS" w:hAnsi="Arial" w:cs="Arial"/>
          <w:sz w:val="20"/>
          <w:szCs w:val="20"/>
          <w:lang w:eastAsia="de-DE"/>
        </w:rPr>
      </w:pPr>
    </w:p>
    <w:p w14:paraId="5EA0EFB5" w14:textId="77777777" w:rsidR="006D7F6C" w:rsidRPr="00940D7C" w:rsidRDefault="006D7F6C" w:rsidP="00940D7C">
      <w:pPr>
        <w:spacing w:after="0" w:line="240" w:lineRule="auto"/>
        <w:ind w:left="1134" w:hanging="283"/>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 xml:space="preserve">(a) </w:t>
      </w:r>
      <w:r w:rsidRPr="00940D7C">
        <w:rPr>
          <w:rFonts w:ascii="Arial" w:eastAsia="Arial Unicode MS" w:hAnsi="Arial" w:cs="Arial"/>
          <w:sz w:val="20"/>
          <w:szCs w:val="20"/>
          <w:lang w:eastAsia="de-DE"/>
        </w:rPr>
        <w:tab/>
        <w:t>nieuprawnionych lub złośliwych działań, niezależnie od tego kiedy i gdzie one wystąpią, lub zagrożenia wystąpienia oszustwa w związku z powyższym,</w:t>
      </w:r>
    </w:p>
    <w:p w14:paraId="5F18CE51" w14:textId="77777777" w:rsidR="006D7F6C" w:rsidRPr="00940D7C" w:rsidRDefault="006D7F6C" w:rsidP="00940D7C">
      <w:pPr>
        <w:spacing w:after="0" w:line="240" w:lineRule="auto"/>
        <w:ind w:left="1134" w:hanging="283"/>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(b)</w:t>
      </w:r>
      <w:r w:rsidRPr="00940D7C">
        <w:rPr>
          <w:rFonts w:ascii="Arial" w:eastAsia="Arial Unicode MS" w:hAnsi="Arial" w:cs="Arial"/>
          <w:sz w:val="20"/>
          <w:szCs w:val="20"/>
          <w:lang w:eastAsia="de-DE"/>
        </w:rPr>
        <w:tab/>
        <w:t>oprogramowania złośliwego lub innej podobnej aplikacji,</w:t>
      </w:r>
    </w:p>
    <w:p w14:paraId="55AFD1EA" w14:textId="77777777" w:rsidR="006D7F6C" w:rsidRPr="00940D7C" w:rsidRDefault="006D7F6C" w:rsidP="00940D7C">
      <w:pPr>
        <w:spacing w:after="0" w:line="240" w:lineRule="auto"/>
        <w:ind w:left="1134" w:hanging="283"/>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(c)</w:t>
      </w:r>
      <w:r w:rsidRPr="00940D7C">
        <w:rPr>
          <w:rFonts w:ascii="Arial" w:eastAsia="Arial Unicode MS" w:hAnsi="Arial" w:cs="Arial"/>
          <w:sz w:val="20"/>
          <w:szCs w:val="20"/>
          <w:lang w:eastAsia="de-DE"/>
        </w:rPr>
        <w:tab/>
        <w:t>błędu w programowaniu lub błędu operatora po stronie ubezpieczonego,</w:t>
      </w:r>
    </w:p>
    <w:p w14:paraId="5514EBB4" w14:textId="77777777" w:rsidR="006D7F6C" w:rsidRPr="00940D7C" w:rsidRDefault="006D7F6C" w:rsidP="00940D7C">
      <w:pPr>
        <w:spacing w:after="0" w:line="240" w:lineRule="auto"/>
        <w:ind w:left="1134" w:hanging="283"/>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(d)</w:t>
      </w:r>
      <w:r w:rsidRPr="00940D7C">
        <w:rPr>
          <w:rFonts w:ascii="Arial" w:eastAsia="Arial Unicode MS" w:hAnsi="Arial" w:cs="Arial"/>
          <w:sz w:val="20"/>
          <w:szCs w:val="20"/>
          <w:lang w:eastAsia="de-DE"/>
        </w:rPr>
        <w:tab/>
        <w:t>wszelkich niecelowych i nieplanowanych przerw w funkcjonowaniu systemu komputerowego, sieci komputerowej lub danych elektronicznych ubezpieczonego nie spowodowanych bezpośrednio przez fizyczną stratę lub szkodę.</w:t>
      </w:r>
    </w:p>
    <w:p w14:paraId="1EA32F3C" w14:textId="77777777" w:rsidR="006D7F6C" w:rsidRPr="00940D7C" w:rsidRDefault="006D7F6C" w:rsidP="00940D7C">
      <w:pPr>
        <w:spacing w:line="240" w:lineRule="auto"/>
        <w:contextualSpacing/>
        <w:rPr>
          <w:rFonts w:ascii="Arial" w:eastAsia="Arial Unicode MS" w:hAnsi="Arial" w:cs="Arial"/>
          <w:sz w:val="20"/>
          <w:szCs w:val="20"/>
          <w:lang w:eastAsia="de-DE"/>
        </w:rPr>
      </w:pPr>
    </w:p>
    <w:p w14:paraId="46110092" w14:textId="66FD8F16" w:rsidR="006D7F6C" w:rsidRPr="00940D7C" w:rsidRDefault="006D7F6C" w:rsidP="00940D7C">
      <w:pPr>
        <w:numPr>
          <w:ilvl w:val="0"/>
          <w:numId w:val="11"/>
        </w:numPr>
        <w:spacing w:after="0" w:line="240" w:lineRule="auto"/>
        <w:ind w:left="709" w:hanging="709"/>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w:t>
      </w:r>
      <w:r w:rsidRPr="00940D7C">
        <w:rPr>
          <w:rFonts w:ascii="Arial" w:eastAsia="Arial Unicode MS" w:hAnsi="Arial" w:cs="Arial"/>
          <w:sz w:val="20"/>
          <w:szCs w:val="20"/>
          <w:lang w:eastAsia="de-DE"/>
        </w:rPr>
        <w:tab/>
      </w:r>
    </w:p>
    <w:p w14:paraId="4A0CC89B" w14:textId="77777777" w:rsidR="009C748C" w:rsidRDefault="006D7F6C" w:rsidP="00940D7C">
      <w:pPr>
        <w:numPr>
          <w:ilvl w:val="0"/>
          <w:numId w:val="11"/>
        </w:numPr>
        <w:spacing w:after="0" w:line="240" w:lineRule="auto"/>
        <w:ind w:left="567" w:hanging="567"/>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 xml:space="preserve">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w:t>
      </w:r>
      <w:r w:rsidRPr="00940D7C">
        <w:rPr>
          <w:rFonts w:ascii="Arial" w:eastAsia="Arial Unicode MS" w:hAnsi="Arial" w:cs="Arial"/>
          <w:sz w:val="20"/>
          <w:szCs w:val="20"/>
          <w:lang w:eastAsia="de-DE"/>
        </w:rPr>
        <w:lastRenderedPageBreak/>
        <w:t>gdy przedmiotowe dane elektroniczne nie mogą zostać odtworzone, pozyskane ani skompilowane.</w:t>
      </w:r>
    </w:p>
    <w:p w14:paraId="3DD30C10" w14:textId="01FF8820" w:rsidR="000C66F1" w:rsidRPr="00940D7C" w:rsidRDefault="009C748C" w:rsidP="009C748C">
      <w:pPr>
        <w:spacing w:after="0" w:line="240" w:lineRule="auto"/>
        <w:ind w:left="567"/>
        <w:contextualSpacing/>
        <w:rPr>
          <w:rFonts w:ascii="Arial" w:eastAsia="Arial Unicode MS" w:hAnsi="Arial" w:cs="Arial"/>
          <w:sz w:val="20"/>
          <w:szCs w:val="20"/>
          <w:lang w:eastAsia="de-DE"/>
        </w:rPr>
      </w:pPr>
      <w:r>
        <w:rPr>
          <w:rFonts w:ascii="Arial" w:eastAsia="Arial Unicode MS" w:hAnsi="Arial" w:cs="Arial"/>
          <w:sz w:val="20"/>
          <w:szCs w:val="20"/>
          <w:lang w:eastAsia="de-DE"/>
        </w:rPr>
        <w:t>W przypadku braku zgody nie będzie możliwości złożenia oferty.</w:t>
      </w:r>
      <w:r w:rsidR="000C66F1" w:rsidRPr="00940D7C">
        <w:rPr>
          <w:rFonts w:ascii="Arial" w:eastAsia="Arial Unicode MS" w:hAnsi="Arial" w:cs="Arial"/>
          <w:sz w:val="20"/>
          <w:szCs w:val="20"/>
          <w:lang w:eastAsia="de-DE"/>
        </w:rPr>
        <w:br/>
      </w:r>
    </w:p>
    <w:p w14:paraId="21AB25BA" w14:textId="6ADCB986" w:rsidR="000C66F1" w:rsidRPr="00940D7C" w:rsidRDefault="000C66F1" w:rsidP="00940D7C">
      <w:pPr>
        <w:spacing w:after="0" w:line="240" w:lineRule="auto"/>
        <w:contextualSpacing/>
        <w:rPr>
          <w:rFonts w:ascii="Arial" w:eastAsia="Arial Unicode MS" w:hAnsi="Arial" w:cs="Arial"/>
          <w:i/>
          <w:iCs/>
          <w:sz w:val="20"/>
          <w:szCs w:val="20"/>
          <w:u w:val="single"/>
          <w:lang w:eastAsia="de-DE"/>
        </w:rPr>
      </w:pPr>
      <w:r w:rsidRPr="00940D7C">
        <w:rPr>
          <w:rFonts w:ascii="Arial" w:eastAsia="Arial Unicode MS" w:hAnsi="Arial" w:cs="Arial"/>
          <w:i/>
          <w:iCs/>
          <w:sz w:val="20"/>
          <w:szCs w:val="20"/>
          <w:u w:val="single"/>
          <w:lang w:eastAsia="de-DE"/>
        </w:rPr>
        <w:t>Odpowiedź:</w:t>
      </w:r>
    </w:p>
    <w:p w14:paraId="30C63CEC" w14:textId="295B0E7A" w:rsidR="000C66F1" w:rsidRPr="00940D7C" w:rsidRDefault="000C66F1" w:rsidP="00940D7C">
      <w:pPr>
        <w:spacing w:after="0" w:line="240" w:lineRule="auto"/>
        <w:contextualSpacing/>
        <w:rPr>
          <w:rFonts w:ascii="Arial" w:eastAsia="Arial Unicode MS" w:hAnsi="Arial" w:cs="Arial"/>
          <w:i/>
          <w:iCs/>
          <w:sz w:val="20"/>
          <w:szCs w:val="20"/>
          <w:lang w:eastAsia="de-DE"/>
        </w:rPr>
      </w:pPr>
      <w:r w:rsidRPr="00940D7C">
        <w:rPr>
          <w:rFonts w:ascii="Arial" w:eastAsia="Arial Unicode MS" w:hAnsi="Arial" w:cs="Arial"/>
          <w:i/>
          <w:iCs/>
          <w:sz w:val="20"/>
          <w:szCs w:val="20"/>
          <w:lang w:eastAsia="de-DE"/>
        </w:rPr>
        <w:t>Zamawiający nie wyraża zgody na wprowadzenie zmian. Podobne Klauzula i zapisy dotyczące wyłączeń znajdują się już w programie ubezpieczenia mającym zastosowanie do procedury.</w:t>
      </w:r>
    </w:p>
    <w:p w14:paraId="308746FA" w14:textId="77777777" w:rsidR="006D7F6C" w:rsidRDefault="006D7F6C" w:rsidP="000E5AA7">
      <w:pPr>
        <w:rPr>
          <w:rFonts w:ascii="Arial" w:eastAsia="Arial Unicode MS" w:hAnsi="Arial" w:cs="Arial"/>
          <w:sz w:val="20"/>
          <w:szCs w:val="20"/>
          <w:lang w:eastAsia="de-DE"/>
        </w:rPr>
      </w:pPr>
    </w:p>
    <w:p w14:paraId="4C3E109F" w14:textId="04109415"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10:</w:t>
      </w:r>
    </w:p>
    <w:p w14:paraId="50BABF42" w14:textId="254717DE" w:rsidR="006D7F6C" w:rsidRPr="00940D7C" w:rsidRDefault="006D7F6C" w:rsidP="00940D7C">
      <w:pPr>
        <w:spacing w:line="240" w:lineRule="auto"/>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 xml:space="preserve">Część I Jeżeli nie będzie zgody na włączenie do zakresu </w:t>
      </w:r>
      <w:proofErr w:type="spellStart"/>
      <w:r w:rsidRPr="00940D7C">
        <w:rPr>
          <w:rFonts w:ascii="Arial" w:eastAsia="Arial Unicode MS" w:hAnsi="Arial" w:cs="Arial"/>
          <w:sz w:val="20"/>
          <w:szCs w:val="20"/>
          <w:lang w:eastAsia="de-DE"/>
        </w:rPr>
        <w:t>ubezpiecznia</w:t>
      </w:r>
      <w:proofErr w:type="spellEnd"/>
      <w:r w:rsidRPr="00940D7C">
        <w:rPr>
          <w:rFonts w:ascii="Arial" w:eastAsia="Arial Unicode MS" w:hAnsi="Arial" w:cs="Arial"/>
          <w:sz w:val="20"/>
          <w:szCs w:val="20"/>
          <w:lang w:eastAsia="de-DE"/>
        </w:rPr>
        <w:t xml:space="preserve"> Klauzuli </w:t>
      </w:r>
      <w:proofErr w:type="spellStart"/>
      <w:r w:rsidRPr="00940D7C">
        <w:rPr>
          <w:rFonts w:ascii="Arial" w:eastAsia="Arial Unicode MS" w:hAnsi="Arial" w:cs="Arial"/>
          <w:sz w:val="20"/>
          <w:szCs w:val="20"/>
          <w:lang w:eastAsia="de-DE"/>
        </w:rPr>
        <w:t>Cyber</w:t>
      </w:r>
      <w:proofErr w:type="spellEnd"/>
      <w:r w:rsidRPr="00940D7C">
        <w:rPr>
          <w:rFonts w:ascii="Arial" w:eastAsia="Arial Unicode MS" w:hAnsi="Arial" w:cs="Arial"/>
          <w:sz w:val="20"/>
          <w:szCs w:val="20"/>
          <w:lang w:eastAsia="de-DE"/>
        </w:rPr>
        <w:t>- to prosimy o możliwość włączenia  Klauzuli IT w Państwa treści.</w:t>
      </w:r>
    </w:p>
    <w:p w14:paraId="336B664F" w14:textId="3A40A331" w:rsidR="000C66F1" w:rsidRPr="00940D7C" w:rsidRDefault="000C66F1" w:rsidP="00940D7C">
      <w:pPr>
        <w:spacing w:line="240" w:lineRule="auto"/>
        <w:contextualSpacing/>
        <w:rPr>
          <w:rFonts w:ascii="Arial" w:eastAsia="Arial Unicode MS" w:hAnsi="Arial" w:cs="Arial"/>
          <w:sz w:val="20"/>
          <w:szCs w:val="20"/>
          <w:u w:val="single"/>
          <w:lang w:eastAsia="de-DE"/>
        </w:rPr>
      </w:pPr>
    </w:p>
    <w:p w14:paraId="5CC15502" w14:textId="44DDC5D2" w:rsidR="000C66F1" w:rsidRPr="00940D7C" w:rsidRDefault="000C66F1" w:rsidP="00940D7C">
      <w:pPr>
        <w:spacing w:line="240" w:lineRule="auto"/>
        <w:contextualSpacing/>
        <w:rPr>
          <w:rFonts w:ascii="Arial" w:eastAsia="Arial Unicode MS" w:hAnsi="Arial" w:cs="Arial"/>
          <w:i/>
          <w:iCs/>
          <w:sz w:val="20"/>
          <w:szCs w:val="20"/>
          <w:u w:val="single"/>
          <w:lang w:eastAsia="de-DE"/>
        </w:rPr>
      </w:pPr>
      <w:r w:rsidRPr="00940D7C">
        <w:rPr>
          <w:rFonts w:ascii="Arial" w:eastAsia="Arial Unicode MS" w:hAnsi="Arial" w:cs="Arial"/>
          <w:i/>
          <w:iCs/>
          <w:sz w:val="20"/>
          <w:szCs w:val="20"/>
          <w:u w:val="single"/>
          <w:lang w:eastAsia="de-DE"/>
        </w:rPr>
        <w:t>Odpowiedź:</w:t>
      </w:r>
    </w:p>
    <w:p w14:paraId="0AFAE77A" w14:textId="734B72D8" w:rsidR="000C66F1" w:rsidRPr="00940D7C" w:rsidRDefault="000C66F1" w:rsidP="00940D7C">
      <w:pPr>
        <w:spacing w:line="240" w:lineRule="auto"/>
        <w:contextualSpacing/>
        <w:rPr>
          <w:rFonts w:ascii="Arial" w:eastAsia="Arial Unicode MS" w:hAnsi="Arial" w:cs="Arial"/>
          <w:i/>
          <w:iCs/>
          <w:sz w:val="20"/>
          <w:szCs w:val="20"/>
          <w:lang w:eastAsia="de-DE"/>
        </w:rPr>
      </w:pPr>
      <w:r w:rsidRPr="00940D7C">
        <w:rPr>
          <w:rFonts w:ascii="Arial" w:eastAsia="Arial Unicode MS" w:hAnsi="Arial" w:cs="Arial"/>
          <w:i/>
          <w:iCs/>
          <w:sz w:val="20"/>
          <w:szCs w:val="20"/>
          <w:lang w:eastAsia="de-DE"/>
        </w:rPr>
        <w:t xml:space="preserve">Zamawiający informuje, że Klauzula IT ma zastosowanie i jest wpisana w programie. </w:t>
      </w:r>
    </w:p>
    <w:p w14:paraId="52362C1A" w14:textId="77777777" w:rsidR="000C66F1" w:rsidRPr="00940D7C" w:rsidRDefault="000C66F1" w:rsidP="00940D7C">
      <w:pPr>
        <w:spacing w:line="240" w:lineRule="auto"/>
        <w:contextualSpacing/>
        <w:rPr>
          <w:rFonts w:ascii="Arial" w:eastAsia="Arial Unicode MS" w:hAnsi="Arial" w:cs="Arial"/>
          <w:sz w:val="20"/>
          <w:szCs w:val="20"/>
          <w:lang w:eastAsia="de-DE"/>
        </w:rPr>
      </w:pPr>
    </w:p>
    <w:p w14:paraId="25EBF3FD" w14:textId="4910321F"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11:</w:t>
      </w:r>
    </w:p>
    <w:p w14:paraId="168153B2" w14:textId="3081AB60" w:rsidR="006D7F6C" w:rsidRPr="00940D7C" w:rsidRDefault="006D7F6C" w:rsidP="00940D7C">
      <w:pPr>
        <w:spacing w:line="240" w:lineRule="auto"/>
        <w:contextualSpacing/>
        <w:rPr>
          <w:rFonts w:ascii="Arial" w:eastAsia="Arial Unicode MS" w:hAnsi="Arial" w:cs="Arial"/>
          <w:sz w:val="20"/>
          <w:szCs w:val="20"/>
          <w:lang w:eastAsia="de-DE"/>
        </w:rPr>
      </w:pPr>
      <w:r w:rsidRPr="00940D7C">
        <w:rPr>
          <w:rFonts w:ascii="Arial" w:eastAsia="Arial Unicode MS" w:hAnsi="Arial" w:cs="Arial"/>
          <w:sz w:val="20"/>
          <w:szCs w:val="20"/>
          <w:lang w:eastAsia="de-DE"/>
        </w:rPr>
        <w:t>Część I Zamówienia: dotyczy zapisu: „koszty działań podjętych przez ubezpieczającego/ubezpieczonego w celu zapobieżenia szkodzie lub zmniejszenia jej rozmiarów, jeżeli działania te były celowe, chociażby okazały się bezskuteczne.” Prosimy o potwierdzenie, ze ochrona w tym zakresie dotyczy tylko kosztów poniesionych w przypadku zajścia wypadku ubezpieczeniowego.</w:t>
      </w:r>
      <w:r w:rsidRPr="00940D7C">
        <w:rPr>
          <w:rFonts w:ascii="Arial" w:hAnsi="Arial" w:cs="Arial"/>
          <w:sz w:val="20"/>
          <w:szCs w:val="20"/>
        </w:rPr>
        <w:t xml:space="preserve"> </w:t>
      </w:r>
      <w:r w:rsidRPr="00940D7C">
        <w:rPr>
          <w:rFonts w:ascii="Arial" w:eastAsia="Arial Unicode MS" w:hAnsi="Arial" w:cs="Arial"/>
          <w:sz w:val="20"/>
          <w:szCs w:val="20"/>
          <w:lang w:eastAsia="de-DE"/>
        </w:rPr>
        <w:t>W przypadku odpowiedzi negatywnej prosimy o zlimitowanie tych kosztów do 10% sumy gwarancyjnej.</w:t>
      </w:r>
    </w:p>
    <w:p w14:paraId="799852B8" w14:textId="63AA5CAB" w:rsidR="000C66F1" w:rsidRPr="00940D7C" w:rsidRDefault="000C66F1" w:rsidP="00940D7C">
      <w:pPr>
        <w:spacing w:line="240" w:lineRule="auto"/>
        <w:contextualSpacing/>
        <w:rPr>
          <w:rFonts w:ascii="Arial" w:eastAsia="Arial Unicode MS" w:hAnsi="Arial" w:cs="Arial"/>
          <w:sz w:val="20"/>
          <w:szCs w:val="20"/>
          <w:lang w:eastAsia="de-DE"/>
        </w:rPr>
      </w:pPr>
    </w:p>
    <w:p w14:paraId="19B207D5" w14:textId="44D1B4E2" w:rsidR="000C66F1" w:rsidRPr="00940D7C" w:rsidRDefault="000C66F1" w:rsidP="00940D7C">
      <w:pPr>
        <w:spacing w:line="240" w:lineRule="auto"/>
        <w:contextualSpacing/>
        <w:rPr>
          <w:rFonts w:ascii="Arial" w:eastAsia="Arial Unicode MS" w:hAnsi="Arial" w:cs="Arial"/>
          <w:i/>
          <w:iCs/>
          <w:sz w:val="20"/>
          <w:szCs w:val="20"/>
          <w:u w:val="single"/>
          <w:lang w:eastAsia="de-DE"/>
        </w:rPr>
      </w:pPr>
      <w:r w:rsidRPr="00940D7C">
        <w:rPr>
          <w:rFonts w:ascii="Arial" w:eastAsia="Arial Unicode MS" w:hAnsi="Arial" w:cs="Arial"/>
          <w:i/>
          <w:iCs/>
          <w:sz w:val="20"/>
          <w:szCs w:val="20"/>
          <w:u w:val="single"/>
          <w:lang w:eastAsia="de-DE"/>
        </w:rPr>
        <w:t>Odpowiedź:</w:t>
      </w:r>
    </w:p>
    <w:p w14:paraId="3C151C51" w14:textId="2C9C6B72" w:rsidR="005E32F5" w:rsidRPr="00940D7C" w:rsidRDefault="005E32F5" w:rsidP="00940D7C">
      <w:pPr>
        <w:spacing w:line="240" w:lineRule="auto"/>
        <w:contextualSpacing/>
        <w:rPr>
          <w:rFonts w:ascii="Arial" w:eastAsia="Arial Unicode MS" w:hAnsi="Arial" w:cs="Arial"/>
          <w:i/>
          <w:iCs/>
          <w:sz w:val="20"/>
          <w:szCs w:val="20"/>
          <w:lang w:eastAsia="de-DE"/>
        </w:rPr>
      </w:pPr>
      <w:r w:rsidRPr="00940D7C">
        <w:rPr>
          <w:rFonts w:ascii="Arial" w:eastAsia="Arial Unicode MS" w:hAnsi="Arial" w:cs="Arial"/>
          <w:i/>
          <w:iCs/>
          <w:sz w:val="20"/>
          <w:szCs w:val="20"/>
          <w:lang w:eastAsia="de-DE"/>
        </w:rPr>
        <w:t>Zamawiający nie potwierdza i nie wyraża zgody na wprowadzenie limitu.</w:t>
      </w:r>
    </w:p>
    <w:p w14:paraId="332ED53A" w14:textId="77777777" w:rsidR="000C66F1" w:rsidRPr="00940D7C" w:rsidRDefault="000C66F1" w:rsidP="00940D7C">
      <w:pPr>
        <w:spacing w:line="240" w:lineRule="auto"/>
        <w:contextualSpacing/>
        <w:rPr>
          <w:rFonts w:ascii="Arial" w:eastAsia="Arial Unicode MS" w:hAnsi="Arial" w:cs="Arial"/>
          <w:sz w:val="20"/>
          <w:szCs w:val="20"/>
          <w:lang w:eastAsia="de-DE"/>
        </w:rPr>
      </w:pPr>
    </w:p>
    <w:p w14:paraId="0D5FBC83" w14:textId="336BA5F9"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12:</w:t>
      </w:r>
    </w:p>
    <w:p w14:paraId="6226B09F" w14:textId="07D2C1D2"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14:paraId="3B623AC1" w14:textId="4A08C968" w:rsidR="005E32F5" w:rsidRPr="00940D7C" w:rsidRDefault="005E32F5"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potwierdza,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14:paraId="43CAFDA0" w14:textId="483C4AD8"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13:</w:t>
      </w:r>
    </w:p>
    <w:p w14:paraId="0152AACB" w14:textId="4E238029"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 xml:space="preserve">Część I Zamówienia: wnioskujemy o wprowadzenie w odniesieniu do szkód w mieniu osób trzecich powstałych podczas załadunku i rozładunku w tym środkach transportu </w:t>
      </w:r>
      <w:proofErr w:type="spellStart"/>
      <w:r w:rsidRPr="00940D7C">
        <w:rPr>
          <w:rFonts w:ascii="Arial" w:hAnsi="Arial" w:cs="Arial"/>
          <w:color w:val="000000" w:themeColor="text1"/>
          <w:sz w:val="20"/>
          <w:szCs w:val="20"/>
        </w:rPr>
        <w:t>sublimitu</w:t>
      </w:r>
      <w:proofErr w:type="spellEnd"/>
      <w:r w:rsidRPr="00940D7C">
        <w:rPr>
          <w:rFonts w:ascii="Arial" w:hAnsi="Arial" w:cs="Arial"/>
          <w:color w:val="000000" w:themeColor="text1"/>
          <w:sz w:val="20"/>
          <w:szCs w:val="20"/>
        </w:rPr>
        <w:t xml:space="preserve"> sumy gwarancyjnej w wysokości 500.000 PLN na jeden i wszystkie wypadki w każdym okresie rozliczeniowym lub zaproponowanie innej wysokości </w:t>
      </w:r>
      <w:proofErr w:type="spellStart"/>
      <w:r w:rsidRPr="00940D7C">
        <w:rPr>
          <w:rFonts w:ascii="Arial" w:hAnsi="Arial" w:cs="Arial"/>
          <w:color w:val="000000" w:themeColor="text1"/>
          <w:sz w:val="20"/>
          <w:szCs w:val="20"/>
        </w:rPr>
        <w:t>sublimitu</w:t>
      </w:r>
      <w:proofErr w:type="spellEnd"/>
    </w:p>
    <w:p w14:paraId="42F87584" w14:textId="50C133E0" w:rsidR="005E32F5" w:rsidRPr="00940D7C" w:rsidRDefault="005E32F5" w:rsidP="00940D7C">
      <w:pPr>
        <w:spacing w:after="0"/>
        <w:rPr>
          <w:rFonts w:ascii="Arial" w:hAnsi="Arial" w:cs="Arial"/>
          <w:color w:val="000000" w:themeColor="text1"/>
          <w:sz w:val="20"/>
          <w:szCs w:val="20"/>
        </w:rPr>
      </w:pPr>
    </w:p>
    <w:p w14:paraId="1EEFF9EF" w14:textId="732A7802" w:rsidR="005E32F5" w:rsidRPr="00940D7C" w:rsidRDefault="005E32F5"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nie wyraża zgody.</w:t>
      </w:r>
    </w:p>
    <w:p w14:paraId="3F4AD7BE" w14:textId="77777777" w:rsidR="005E32F5" w:rsidRPr="00940D7C" w:rsidRDefault="005E32F5" w:rsidP="00940D7C">
      <w:pPr>
        <w:spacing w:after="0"/>
        <w:rPr>
          <w:rFonts w:ascii="Arial" w:hAnsi="Arial" w:cs="Arial"/>
          <w:i/>
          <w:iCs/>
          <w:color w:val="000000" w:themeColor="text1"/>
          <w:sz w:val="20"/>
          <w:szCs w:val="20"/>
        </w:rPr>
      </w:pPr>
    </w:p>
    <w:p w14:paraId="4C1013CA" w14:textId="23E88B6A"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14:</w:t>
      </w:r>
    </w:p>
    <w:p w14:paraId="465BC98C" w14:textId="354366F8"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w OC organizatora lub współorganizatora imprez niepodlegających obowiązkowemu ubezpieczeniu pokazy sztucznych ogni będą objęte ochroną wyłącznie w sytuacji, gdy będą przeprowadzane przez podmioty profesjonalnie zajmujące się takimi pokazami.</w:t>
      </w:r>
    </w:p>
    <w:p w14:paraId="72AE1DDA" w14:textId="7A052C74" w:rsidR="005E32F5" w:rsidRPr="00940D7C" w:rsidRDefault="005E32F5" w:rsidP="00940D7C">
      <w:pPr>
        <w:rPr>
          <w:rFonts w:ascii="Arial" w:hAnsi="Arial" w:cs="Arial"/>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potwierdza,</w:t>
      </w:r>
      <w:r w:rsidRPr="00940D7C">
        <w:rPr>
          <w:rFonts w:ascii="Arial" w:hAnsi="Arial" w:cs="Arial"/>
          <w:color w:val="000000" w:themeColor="text1"/>
          <w:sz w:val="20"/>
          <w:szCs w:val="20"/>
        </w:rPr>
        <w:t xml:space="preserve"> </w:t>
      </w:r>
      <w:r w:rsidRPr="00940D7C">
        <w:rPr>
          <w:rFonts w:ascii="Arial" w:hAnsi="Arial" w:cs="Arial"/>
          <w:i/>
          <w:iCs/>
          <w:color w:val="000000" w:themeColor="text1"/>
          <w:sz w:val="20"/>
          <w:szCs w:val="20"/>
        </w:rPr>
        <w:t xml:space="preserve">że w OC organizatora lub współorganizatora imprez niepodlegających </w:t>
      </w:r>
      <w:r w:rsidRPr="00940D7C">
        <w:rPr>
          <w:rFonts w:ascii="Arial" w:hAnsi="Arial" w:cs="Arial"/>
          <w:i/>
          <w:iCs/>
          <w:color w:val="000000" w:themeColor="text1"/>
          <w:sz w:val="20"/>
          <w:szCs w:val="20"/>
        </w:rPr>
        <w:lastRenderedPageBreak/>
        <w:t>obowiązkowemu ubezpieczeniu pokazy sztucznych ogni będą objęte ochroną wyłącznie w sytuacji, gdy będą przeprowadzane przez podmioty profesjonalnie zajmujące się takimi pokazami.</w:t>
      </w:r>
    </w:p>
    <w:p w14:paraId="2B393581" w14:textId="71879747"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15:</w:t>
      </w:r>
    </w:p>
    <w:p w14:paraId="4A4FCEC2" w14:textId="3387502F"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 odniesieniu do rozszerzenia zakresu ubezpieczenia odpowiedzialności cywilnej o szkody powstałe w związku z organizacją lub współorganizacją imprez wnioskujemy o potwierdzenie, że z ochrony ubezpieczenia wyłączone są imprezy motorowe, motorowodne, lotnicze, imprezy obejmujące sporty motorowe, motorowodne, lotnicze oraz inne imprezy, gdzie celem jest osiągnięcie maksymalnej prędkości.</w:t>
      </w:r>
    </w:p>
    <w:p w14:paraId="298DDF28" w14:textId="77777777" w:rsidR="005E32F5" w:rsidRPr="00940D7C" w:rsidRDefault="005E32F5"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potwierdza. Jednocześnie informuje, że stosowny zapis wyłączający opisane w pytaniu ryzyko znajduje się w opisie przedmiotu zamówienia pkt. 4.18 (odpowiedzialność cywilna).</w:t>
      </w:r>
    </w:p>
    <w:p w14:paraId="79C37C85" w14:textId="021C4B8C"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16:</w:t>
      </w:r>
    </w:p>
    <w:p w14:paraId="72BBCC94" w14:textId="42B6C664"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w zakresie OC za szkody w środowisku ochrona ubezpieczeniowa nie obejmuje kosztów usuwania substancji niebezpiecznych dla środowiska z nieruchomości, która jest własnością, w posiadaniu, dzierżawie lub w inny sposób w pieczy Ubezpieczonego, o ile nie było to celowe dla zmniejszenia szkód wyrządzonych osobom trzecim lub minimalizacji kosztów wymienionych powyżej.</w:t>
      </w:r>
    </w:p>
    <w:p w14:paraId="5A50BD97" w14:textId="411A7F3A" w:rsidR="005E32F5" w:rsidRPr="00940D7C" w:rsidRDefault="005E32F5"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 xml:space="preserve">Odpowiedź: </w:t>
      </w:r>
      <w:r w:rsidRPr="00940D7C">
        <w:rPr>
          <w:rFonts w:ascii="Arial" w:hAnsi="Arial" w:cs="Arial"/>
          <w:i/>
          <w:iCs/>
          <w:color w:val="000000" w:themeColor="text1"/>
          <w:sz w:val="20"/>
          <w:szCs w:val="20"/>
        </w:rPr>
        <w:br/>
      </w:r>
      <w:r w:rsidR="00BA0393" w:rsidRPr="00940D7C">
        <w:rPr>
          <w:rFonts w:ascii="Arial" w:hAnsi="Arial" w:cs="Arial"/>
          <w:i/>
          <w:iCs/>
          <w:color w:val="000000" w:themeColor="text1"/>
          <w:sz w:val="20"/>
          <w:szCs w:val="20"/>
        </w:rPr>
        <w:t>Zamawiający nie potwierdza.</w:t>
      </w:r>
    </w:p>
    <w:p w14:paraId="128ADD01" w14:textId="4F554E3C"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17:</w:t>
      </w:r>
    </w:p>
    <w:p w14:paraId="29A43D62" w14:textId="129C9A7E"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w zakresie przeniesienia chorób zakaźnych ochrona ubezpieczeniowa nie obejmuje szkód wyrządzonych z winy umyślnej bądź wskutek rażącego niedbalstwa Ubezpieczonego.</w:t>
      </w:r>
    </w:p>
    <w:p w14:paraId="306FB53A" w14:textId="06C21B22" w:rsidR="00BA0393" w:rsidRPr="00940D7C" w:rsidRDefault="00BA0393"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 xml:space="preserve">Odpowiedź: </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informuje, że w zakresie ubezpieczenia znajdują się szkody polegające na przeniesieniu chorób zakaźnych będących skutkiem czynu niedozwolonego.</w:t>
      </w:r>
    </w:p>
    <w:p w14:paraId="16A73A87" w14:textId="5EB4DE0C"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18:</w:t>
      </w:r>
    </w:p>
    <w:p w14:paraId="1CD39692" w14:textId="55946EC4"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OC za szkody w powierzonych dokumentach będzie dotyczyć wyłącznie kosztów ich odtworzenia.</w:t>
      </w:r>
    </w:p>
    <w:p w14:paraId="3A6A3077" w14:textId="6111ED3F" w:rsidR="00BA0393" w:rsidRPr="00940D7C" w:rsidRDefault="00BA0393"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 xml:space="preserve">Zamawiający nie potwierdza. </w:t>
      </w:r>
    </w:p>
    <w:p w14:paraId="5BB75AA8" w14:textId="2823DCD1"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19:</w:t>
      </w:r>
    </w:p>
    <w:p w14:paraId="7C441AD4" w14:textId="08D93645"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prosimy o informację, czy Zamawiający prowadzi parkingi strzeżone? Jeśli tak, prosimy o informacje w jaki sposób są zabezpieczone przed dostępem osób trzecich i ile ich jest?</w:t>
      </w:r>
    </w:p>
    <w:p w14:paraId="1003AAB8" w14:textId="34C5652A" w:rsidR="00BA0393" w:rsidRPr="00940D7C" w:rsidRDefault="00BA0393"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 xml:space="preserve">Zamawiający informuje, że prowadzi parking strzeżony, który znajduje się na terenie </w:t>
      </w:r>
      <w:r w:rsidR="001E556A" w:rsidRPr="00940D7C">
        <w:rPr>
          <w:rFonts w:ascii="Arial" w:hAnsi="Arial" w:cs="Arial"/>
          <w:i/>
          <w:iCs/>
          <w:color w:val="000000" w:themeColor="text1"/>
          <w:sz w:val="20"/>
          <w:szCs w:val="20"/>
        </w:rPr>
        <w:t>wewnętrznym Jednostki Organizacyjne</w:t>
      </w:r>
      <w:r w:rsidR="000E5AA7">
        <w:rPr>
          <w:rFonts w:ascii="Arial" w:hAnsi="Arial" w:cs="Arial"/>
          <w:i/>
          <w:iCs/>
          <w:color w:val="000000" w:themeColor="text1"/>
          <w:sz w:val="20"/>
          <w:szCs w:val="20"/>
        </w:rPr>
        <w:t>j</w:t>
      </w:r>
      <w:r w:rsidR="001E556A" w:rsidRPr="00940D7C">
        <w:rPr>
          <w:rFonts w:ascii="Arial" w:hAnsi="Arial" w:cs="Arial"/>
          <w:i/>
          <w:iCs/>
          <w:color w:val="000000" w:themeColor="text1"/>
          <w:sz w:val="20"/>
          <w:szCs w:val="20"/>
        </w:rPr>
        <w:t>. Jest on ogrodzony bez dostęp</w:t>
      </w:r>
      <w:r w:rsidR="000E5AA7">
        <w:rPr>
          <w:rFonts w:ascii="Arial" w:hAnsi="Arial" w:cs="Arial"/>
          <w:i/>
          <w:iCs/>
          <w:color w:val="000000" w:themeColor="text1"/>
          <w:sz w:val="20"/>
          <w:szCs w:val="20"/>
        </w:rPr>
        <w:t>u</w:t>
      </w:r>
      <w:r w:rsidR="001E556A" w:rsidRPr="00940D7C">
        <w:rPr>
          <w:rFonts w:ascii="Arial" w:hAnsi="Arial" w:cs="Arial"/>
          <w:i/>
          <w:iCs/>
          <w:color w:val="000000" w:themeColor="text1"/>
          <w:sz w:val="20"/>
          <w:szCs w:val="20"/>
        </w:rPr>
        <w:t xml:space="preserve"> osób trzecich. Na terenie parkingu znajdują się pojazdy porzucone i  „ściągnięte” z dróg.</w:t>
      </w:r>
    </w:p>
    <w:p w14:paraId="13C6DE0B" w14:textId="0BD1F3EB"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20:</w:t>
      </w:r>
    </w:p>
    <w:p w14:paraId="5BC63545" w14:textId="768C89B5"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088BDDB1" w14:textId="5A280B62" w:rsidR="001E556A" w:rsidRPr="00940D7C" w:rsidRDefault="001E556A"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lastRenderedPageBreak/>
        <w:t xml:space="preserve">Odpowiedź: </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potwierdza, że limity odpowiedzialności wprowadzone zapisami SIWZ będą miały zastosowanie do umowy, choćby OWU Wykonawcy nie przewidywały limitu odpowiedzialności dla danego ryzyka lub przewidywały go w wyższej wysokości, niż limit określony zapisami SIWZ.</w:t>
      </w:r>
    </w:p>
    <w:p w14:paraId="1529615B" w14:textId="6520A57C"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21:</w:t>
      </w:r>
    </w:p>
    <w:p w14:paraId="5DF67474" w14:textId="1CB8BE0C"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ogólne wyłączenia lub ograniczenia odpowiedzialności ujęte w OWU wykonawcy mają zastosowanie, chyba że opisane w nich sytuacje zostały wprost włączone do zakresu ubezpieczenia zawartego w SIWZ i programie ubezpieczenia, i że powyższe dotyczy również ryzyk, dla których wskazano wyłączenia odpowiedzialności w programie ubezpieczenia (np. czyste straty finansowe, szkody w środowisku naturalnym, OC pracodawcy).</w:t>
      </w:r>
    </w:p>
    <w:p w14:paraId="3C68CD3D" w14:textId="77777777" w:rsidR="000E5AA7" w:rsidRDefault="001E556A" w:rsidP="000E5AA7">
      <w:pPr>
        <w:tabs>
          <w:tab w:val="left" w:pos="5670"/>
        </w:tabs>
        <w:spacing w:after="0" w:line="256" w:lineRule="auto"/>
        <w:rPr>
          <w:rFonts w:ascii="Arial" w:eastAsia="Calibri" w:hAnsi="Arial" w:cs="Arial"/>
          <w:b/>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eastAsia="Calibri" w:hAnsi="Arial" w:cs="Arial"/>
          <w:i/>
          <w:iCs/>
          <w:sz w:val="20"/>
          <w:szCs w:val="20"/>
        </w:rPr>
        <w:t>Zamawiający nie potwierdza i  informuje, że w odniesieniu do ubezpieczenia mienia od wszystkich ryzyk, dozwolone wyłączenia zostały jasno sprecyzowane w opisie przedmiotu zamówienia i inne zawarte w OWU nie będą miały zastosowania.</w:t>
      </w:r>
      <w:r w:rsidRPr="00940D7C">
        <w:rPr>
          <w:rFonts w:ascii="Arial" w:hAnsi="Arial" w:cs="Arial"/>
          <w:color w:val="000000" w:themeColor="text1"/>
          <w:sz w:val="20"/>
          <w:szCs w:val="20"/>
        </w:rPr>
        <w:br/>
      </w:r>
    </w:p>
    <w:p w14:paraId="307966C8" w14:textId="20AD51F9"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22:</w:t>
      </w:r>
    </w:p>
    <w:p w14:paraId="52DE5E8E" w14:textId="20D03DBC"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 xml:space="preserve">Część I Zamówienia: wnioskujemy o wprowadzenie </w:t>
      </w:r>
      <w:proofErr w:type="spellStart"/>
      <w:r w:rsidRPr="00940D7C">
        <w:rPr>
          <w:rFonts w:ascii="Arial" w:hAnsi="Arial" w:cs="Arial"/>
          <w:color w:val="000000" w:themeColor="text1"/>
          <w:sz w:val="20"/>
          <w:szCs w:val="20"/>
        </w:rPr>
        <w:t>sublimitu</w:t>
      </w:r>
      <w:proofErr w:type="spellEnd"/>
      <w:r w:rsidRPr="00940D7C">
        <w:rPr>
          <w:rFonts w:ascii="Arial" w:hAnsi="Arial" w:cs="Arial"/>
          <w:color w:val="000000" w:themeColor="text1"/>
          <w:sz w:val="20"/>
          <w:szCs w:val="20"/>
        </w:rPr>
        <w:t xml:space="preserve"> sumy gwarancyjnej w wysokości 500.000 zł na jeden i wszystkie wypadki w każdym okresie rozliczeniowym w ubezpieczeniu odpowiedzialności cywilnej za szkody w mieniu ruchomym użytkowanym przez Ubezpieczonego na podstawie umowy najmu, dzierżawy, leasingu lub innej podobnej umowy nienazwanej lub zaproponowanie innej wysokości </w:t>
      </w:r>
      <w:proofErr w:type="spellStart"/>
      <w:r w:rsidRPr="00940D7C">
        <w:rPr>
          <w:rFonts w:ascii="Arial" w:hAnsi="Arial" w:cs="Arial"/>
          <w:color w:val="000000" w:themeColor="text1"/>
          <w:sz w:val="20"/>
          <w:szCs w:val="20"/>
        </w:rPr>
        <w:t>sublimitu</w:t>
      </w:r>
      <w:proofErr w:type="spellEnd"/>
      <w:r w:rsidRPr="00940D7C">
        <w:rPr>
          <w:rFonts w:ascii="Arial" w:hAnsi="Arial" w:cs="Arial"/>
          <w:color w:val="000000" w:themeColor="text1"/>
          <w:sz w:val="20"/>
          <w:szCs w:val="20"/>
        </w:rPr>
        <w:t>.</w:t>
      </w:r>
    </w:p>
    <w:p w14:paraId="6FDD20E6" w14:textId="1143FBF6" w:rsidR="001E556A" w:rsidRPr="00940D7C" w:rsidRDefault="001E556A" w:rsidP="00940D7C">
      <w:pPr>
        <w:spacing w:after="0"/>
        <w:rPr>
          <w:rFonts w:ascii="Arial" w:hAnsi="Arial" w:cs="Arial"/>
          <w:color w:val="000000" w:themeColor="text1"/>
          <w:sz w:val="20"/>
          <w:szCs w:val="20"/>
        </w:rPr>
      </w:pPr>
    </w:p>
    <w:p w14:paraId="7825CF20" w14:textId="290F023D" w:rsidR="001E556A" w:rsidRPr="00940D7C" w:rsidRDefault="001E556A"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3FD5A199" w14:textId="773AC561" w:rsidR="001E556A" w:rsidRPr="00940D7C" w:rsidRDefault="001E556A"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nie wyraża zgody.</w:t>
      </w:r>
    </w:p>
    <w:p w14:paraId="75FCC37E" w14:textId="77777777" w:rsidR="000E5AA7" w:rsidRDefault="000E5AA7" w:rsidP="000E5AA7">
      <w:pPr>
        <w:tabs>
          <w:tab w:val="left" w:pos="5670"/>
        </w:tabs>
        <w:spacing w:after="0" w:line="256" w:lineRule="auto"/>
        <w:rPr>
          <w:rFonts w:ascii="Arial" w:eastAsia="Calibri" w:hAnsi="Arial" w:cs="Arial"/>
          <w:b/>
          <w:sz w:val="20"/>
          <w:szCs w:val="20"/>
        </w:rPr>
      </w:pPr>
    </w:p>
    <w:p w14:paraId="342E79A0" w14:textId="6AE17FDD"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23:</w:t>
      </w:r>
    </w:p>
    <w:p w14:paraId="67555C06" w14:textId="24B31067"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 xml:space="preserve">Część I Zamówienia: wnioskujemy o wprowadzenie </w:t>
      </w:r>
      <w:proofErr w:type="spellStart"/>
      <w:r w:rsidRPr="00940D7C">
        <w:rPr>
          <w:rFonts w:ascii="Arial" w:hAnsi="Arial" w:cs="Arial"/>
          <w:color w:val="000000" w:themeColor="text1"/>
          <w:sz w:val="20"/>
          <w:szCs w:val="20"/>
        </w:rPr>
        <w:t>sublimitu</w:t>
      </w:r>
      <w:proofErr w:type="spellEnd"/>
      <w:r w:rsidRPr="00940D7C">
        <w:rPr>
          <w:rFonts w:ascii="Arial" w:hAnsi="Arial" w:cs="Arial"/>
          <w:color w:val="000000" w:themeColor="text1"/>
          <w:sz w:val="20"/>
          <w:szCs w:val="20"/>
        </w:rPr>
        <w:t xml:space="preserve"> sumy gwarancyjnej w wysokości 500.000 zł na jeden i wszystkie wypadki w każdym okresie rozliczeniowym w ubezpieczeniu odpowiedzialności cywilnej za szkody w przedmiocie ładunku.</w:t>
      </w:r>
    </w:p>
    <w:p w14:paraId="0387CAD1" w14:textId="77777777" w:rsidR="001E556A" w:rsidRPr="00940D7C" w:rsidRDefault="001E556A" w:rsidP="00940D7C">
      <w:pPr>
        <w:spacing w:after="0"/>
        <w:rPr>
          <w:rFonts w:ascii="Arial" w:hAnsi="Arial" w:cs="Arial"/>
          <w:i/>
          <w:iCs/>
          <w:color w:val="000000" w:themeColor="text1"/>
          <w:sz w:val="20"/>
          <w:szCs w:val="20"/>
        </w:rPr>
      </w:pPr>
      <w:r w:rsidRPr="00940D7C">
        <w:rPr>
          <w:rFonts w:ascii="Arial" w:hAnsi="Arial" w:cs="Arial"/>
          <w:color w:val="000000" w:themeColor="text1"/>
          <w:sz w:val="20"/>
          <w:szCs w:val="20"/>
          <w:u w:val="single"/>
        </w:rPr>
        <w:t>Odpowiedź:</w:t>
      </w:r>
      <w:r w:rsidRPr="00940D7C">
        <w:rPr>
          <w:rFonts w:ascii="Arial" w:hAnsi="Arial" w:cs="Arial"/>
          <w:color w:val="000000" w:themeColor="text1"/>
          <w:sz w:val="20"/>
          <w:szCs w:val="20"/>
          <w:u w:val="single"/>
        </w:rPr>
        <w:br/>
      </w:r>
      <w:r w:rsidRPr="00940D7C">
        <w:rPr>
          <w:rFonts w:ascii="Arial" w:hAnsi="Arial" w:cs="Arial"/>
          <w:i/>
          <w:iCs/>
          <w:color w:val="000000" w:themeColor="text1"/>
          <w:sz w:val="20"/>
          <w:szCs w:val="20"/>
        </w:rPr>
        <w:t>Zamawiający nie wyraża zgody.</w:t>
      </w:r>
    </w:p>
    <w:p w14:paraId="755BA13F" w14:textId="77777777" w:rsidR="000E5AA7" w:rsidRDefault="000E5AA7" w:rsidP="000E5AA7">
      <w:pPr>
        <w:tabs>
          <w:tab w:val="left" w:pos="5670"/>
        </w:tabs>
        <w:spacing w:after="0" w:line="256" w:lineRule="auto"/>
        <w:rPr>
          <w:rFonts w:ascii="Arial" w:eastAsia="Calibri" w:hAnsi="Arial" w:cs="Arial"/>
          <w:b/>
          <w:sz w:val="20"/>
          <w:szCs w:val="20"/>
        </w:rPr>
      </w:pPr>
    </w:p>
    <w:p w14:paraId="67F32191" w14:textId="30671E8E" w:rsidR="000E5AA7" w:rsidRPr="00940D7C" w:rsidRDefault="000E5AA7" w:rsidP="000E5AA7">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24:</w:t>
      </w:r>
    </w:p>
    <w:p w14:paraId="50B83FA6" w14:textId="3DD714C1"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szkody w przedmiocie ładunku są objęte ochroną, o ile ładunek stanowi własność osoby trzeciej.</w:t>
      </w:r>
    </w:p>
    <w:p w14:paraId="7F441111" w14:textId="3852B42E" w:rsidR="001E556A" w:rsidRPr="00940D7C" w:rsidRDefault="001E556A"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00987B95" w:rsidRPr="00940D7C">
        <w:rPr>
          <w:rFonts w:ascii="Arial" w:hAnsi="Arial" w:cs="Arial"/>
          <w:i/>
          <w:iCs/>
          <w:color w:val="000000" w:themeColor="text1"/>
          <w:sz w:val="20"/>
          <w:szCs w:val="20"/>
        </w:rPr>
        <w:t>Zamawiający nie potwierdza.</w:t>
      </w:r>
    </w:p>
    <w:p w14:paraId="7C0C4DA7" w14:textId="6E440EE0" w:rsidR="00D44A6A" w:rsidRPr="00940D7C" w:rsidRDefault="00D44A6A" w:rsidP="00D44A6A">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25:</w:t>
      </w:r>
    </w:p>
    <w:p w14:paraId="476EAB9B" w14:textId="7F0BE7D1"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zakres ochrony w odniesieniu do szkód wynikających z prowadzenia prac wyburzeniowych i rozbiórek, nie obejmuje i Wykonawca nie odpowiada za szkody:</w:t>
      </w:r>
    </w:p>
    <w:p w14:paraId="7BBA2D26" w14:textId="77777777" w:rsidR="006D7F6C" w:rsidRPr="00940D7C" w:rsidRDefault="006D7F6C" w:rsidP="00940D7C">
      <w:pPr>
        <w:pStyle w:val="Akapitzlist"/>
        <w:numPr>
          <w:ilvl w:val="0"/>
          <w:numId w:val="13"/>
        </w:numPr>
        <w:rPr>
          <w:rFonts w:ascii="Arial" w:hAnsi="Arial" w:cs="Arial"/>
          <w:color w:val="000000" w:themeColor="text1"/>
          <w:sz w:val="20"/>
          <w:szCs w:val="20"/>
        </w:rPr>
      </w:pPr>
      <w:r w:rsidRPr="00940D7C">
        <w:rPr>
          <w:rFonts w:ascii="Arial" w:hAnsi="Arial" w:cs="Arial"/>
          <w:color w:val="000000" w:themeColor="text1"/>
          <w:sz w:val="20"/>
          <w:szCs w:val="20"/>
        </w:rPr>
        <w:t>powstałe w okręgu o promieniu nieprzekraczającym wysokości wyburzanej budowli, mierzonym od wyburzanej budowli – dotyczy prac wyburzeniowych bez użycia materiałów wybuchowych;</w:t>
      </w:r>
    </w:p>
    <w:p w14:paraId="306314D3" w14:textId="71AEBFE7" w:rsidR="006D7F6C" w:rsidRPr="00940D7C" w:rsidRDefault="006D7F6C" w:rsidP="00940D7C">
      <w:pPr>
        <w:pStyle w:val="Akapitzlist"/>
        <w:numPr>
          <w:ilvl w:val="0"/>
          <w:numId w:val="13"/>
        </w:numPr>
        <w:spacing w:after="0"/>
        <w:rPr>
          <w:rFonts w:ascii="Arial" w:hAnsi="Arial" w:cs="Arial"/>
          <w:color w:val="000000" w:themeColor="text1"/>
          <w:sz w:val="20"/>
          <w:szCs w:val="20"/>
        </w:rPr>
      </w:pPr>
      <w:r w:rsidRPr="00940D7C">
        <w:rPr>
          <w:rFonts w:ascii="Arial" w:hAnsi="Arial" w:cs="Arial"/>
          <w:color w:val="000000" w:themeColor="text1"/>
          <w:sz w:val="20"/>
          <w:szCs w:val="20"/>
        </w:rPr>
        <w:t>w przypadku prowadzenia prac z użyciem materiałów wybuchowych powstałe w odległości mniejszej niż 100 metrów od epicentrum wybuchu.</w:t>
      </w:r>
    </w:p>
    <w:p w14:paraId="5804F8A7" w14:textId="5AF808A1" w:rsidR="00987B95" w:rsidRPr="00940D7C" w:rsidRDefault="00987B95" w:rsidP="00940D7C">
      <w:pPr>
        <w:spacing w:after="0"/>
        <w:rPr>
          <w:rFonts w:ascii="Arial" w:hAnsi="Arial" w:cs="Arial"/>
          <w:color w:val="000000" w:themeColor="text1"/>
          <w:sz w:val="20"/>
          <w:szCs w:val="20"/>
        </w:rPr>
      </w:pPr>
    </w:p>
    <w:p w14:paraId="787001F2" w14:textId="23CC4BEA" w:rsidR="00987B95" w:rsidRPr="00940D7C" w:rsidRDefault="00987B95"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informuje, że nie prowadzi prac wyburzeniowych i rozbiórek.</w:t>
      </w:r>
    </w:p>
    <w:p w14:paraId="1C4B742C" w14:textId="77777777" w:rsidR="00D44A6A" w:rsidRDefault="00D44A6A" w:rsidP="00D44A6A">
      <w:pPr>
        <w:tabs>
          <w:tab w:val="left" w:pos="5670"/>
        </w:tabs>
        <w:spacing w:after="0" w:line="256" w:lineRule="auto"/>
        <w:rPr>
          <w:rFonts w:ascii="Arial" w:eastAsia="Calibri" w:hAnsi="Arial" w:cs="Arial"/>
          <w:b/>
          <w:sz w:val="20"/>
          <w:szCs w:val="20"/>
        </w:rPr>
      </w:pPr>
    </w:p>
    <w:p w14:paraId="25A3E9C2" w14:textId="46E28B01" w:rsidR="00D44A6A" w:rsidRPr="00940D7C" w:rsidRDefault="00D44A6A" w:rsidP="00D44A6A">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lastRenderedPageBreak/>
        <w:t>Pytanie nr 26:</w:t>
      </w:r>
    </w:p>
    <w:p w14:paraId="6422AC9B" w14:textId="6F891085"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 xml:space="preserve">Część I Zamówienia: wnioskujemy o wprowadzenie </w:t>
      </w:r>
      <w:proofErr w:type="spellStart"/>
      <w:r w:rsidRPr="00940D7C">
        <w:rPr>
          <w:rFonts w:ascii="Arial" w:hAnsi="Arial" w:cs="Arial"/>
          <w:color w:val="000000" w:themeColor="text1"/>
          <w:sz w:val="20"/>
          <w:szCs w:val="20"/>
        </w:rPr>
        <w:t>sublimitu</w:t>
      </w:r>
      <w:proofErr w:type="spellEnd"/>
      <w:r w:rsidRPr="00940D7C">
        <w:rPr>
          <w:rFonts w:ascii="Arial" w:hAnsi="Arial" w:cs="Arial"/>
          <w:color w:val="000000" w:themeColor="text1"/>
          <w:sz w:val="20"/>
          <w:szCs w:val="20"/>
        </w:rPr>
        <w:t xml:space="preserve"> w wysokości 500.000 PLN na jeden i wszystkie wypadki w każdym okresie rozliczeniowym w ubezpieczeniu odpowiedzialności cywilnej z tytułu szkód powstałych w wyniku wibracji.</w:t>
      </w:r>
    </w:p>
    <w:p w14:paraId="784BA737" w14:textId="77BC1644" w:rsidR="00987B95" w:rsidRPr="00940D7C" w:rsidRDefault="00987B95"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nie wyraża zgody.</w:t>
      </w:r>
    </w:p>
    <w:p w14:paraId="7BFB7B4D" w14:textId="60B34E89" w:rsidR="00D44A6A" w:rsidRPr="00940D7C" w:rsidRDefault="00D44A6A" w:rsidP="00D44A6A">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27:</w:t>
      </w:r>
    </w:p>
    <w:p w14:paraId="21449ADD" w14:textId="2A79A51E"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zakres ochrony w odniesieniu do szkód wynikających z wibracji nie obejmuje i Wykonawca nie odpowiada za szkody polegające na uszkodzeniach powierzchniowych, które ani nie pogarszają stateczności mienia, ani nie zagrażają ich użytkownikom.</w:t>
      </w:r>
    </w:p>
    <w:p w14:paraId="5933ED17" w14:textId="7C7BD378" w:rsidR="00987B95" w:rsidRPr="00940D7C" w:rsidRDefault="00987B95" w:rsidP="00940D7C">
      <w:pPr>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potwierdza.</w:t>
      </w:r>
    </w:p>
    <w:p w14:paraId="59D8CCE3" w14:textId="400C5B4F" w:rsidR="00D44A6A" w:rsidRPr="00940D7C" w:rsidRDefault="00D44A6A" w:rsidP="00D44A6A">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28:</w:t>
      </w:r>
    </w:p>
    <w:p w14:paraId="5FF5E0FB" w14:textId="1D04B8D8" w:rsidR="006D7F6C" w:rsidRPr="00940D7C" w:rsidRDefault="006D7F6C" w:rsidP="00940D7C">
      <w:pPr>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wprowadzenie możliwości wypowiedzenia umowy                            i akceptację klauzuli wypowiedzenia umowy:</w:t>
      </w:r>
    </w:p>
    <w:p w14:paraId="76C4EF12" w14:textId="77777777" w:rsidR="006D7F6C" w:rsidRPr="00940D7C" w:rsidRDefault="006D7F6C" w:rsidP="00940D7C">
      <w:pPr>
        <w:pStyle w:val="Akapitzlist"/>
        <w:numPr>
          <w:ilvl w:val="0"/>
          <w:numId w:val="14"/>
        </w:numPr>
        <w:spacing w:after="0" w:line="240" w:lineRule="auto"/>
        <w:contextualSpacing w:val="0"/>
        <w:rPr>
          <w:rFonts w:ascii="Arial" w:hAnsi="Arial" w:cs="Arial"/>
          <w:color w:val="000000" w:themeColor="text1"/>
          <w:sz w:val="20"/>
          <w:szCs w:val="20"/>
        </w:rPr>
      </w:pPr>
      <w:r w:rsidRPr="00940D7C">
        <w:rPr>
          <w:rFonts w:ascii="Arial" w:hAnsi="Arial" w:cs="Arial"/>
          <w:color w:val="000000" w:themeColor="text1"/>
          <w:sz w:val="20"/>
          <w:szCs w:val="20"/>
        </w:rPr>
        <w:t xml:space="preserve">„Z zachowaniem pozostałych, niezmienionych poniższym zapisem, postanowień umowy ubezpieczenia, w tym określonych w SIWZ oraz Ogólnych Warunkach Ubezpieczenia Wykonawcy strony uzgodniły, że każda ze stron może wypowiedzieć umowę ubezpieczenia wyłącznie z zachowaniem 60 -dniowego okresu wypowiedzenia ze skutkiem na koniec pierwszego oraz drugiego okresu ubezpieczenia. Przyczyną wypowiedzenia mogą być wyłącznie: </w:t>
      </w:r>
    </w:p>
    <w:p w14:paraId="7C148956" w14:textId="77777777" w:rsidR="006D7F6C" w:rsidRPr="00940D7C" w:rsidRDefault="006D7F6C" w:rsidP="00940D7C">
      <w:pPr>
        <w:pStyle w:val="Akapitzlist"/>
        <w:numPr>
          <w:ilvl w:val="1"/>
          <w:numId w:val="14"/>
        </w:numPr>
        <w:spacing w:after="0" w:line="240" w:lineRule="auto"/>
        <w:contextualSpacing w:val="0"/>
        <w:rPr>
          <w:rFonts w:ascii="Arial" w:hAnsi="Arial" w:cs="Arial"/>
          <w:color w:val="000000" w:themeColor="text1"/>
          <w:sz w:val="20"/>
          <w:szCs w:val="20"/>
        </w:rPr>
      </w:pPr>
      <w:r w:rsidRPr="00940D7C">
        <w:rPr>
          <w:rFonts w:ascii="Arial" w:hAnsi="Arial" w:cs="Arial"/>
          <w:color w:val="000000" w:themeColor="text1"/>
          <w:sz w:val="20"/>
          <w:szCs w:val="20"/>
        </w:rPr>
        <w:t>przekroczenie wskaźnika szkodowości z przedmiotowej umowy (wskaźnik ponad 60%), rozumianego jako iloczyn sumy wypłaconych odszkodowań oraz założonych rezerw szkodowych z tytułu ubezpieczenia danego rodzaju do zainkasowanej składki z tego samego rodzaju ubezpieczenia, za pierwsze 9- miesięcy ochrony w pierwszym i drugim okresie ubezpieczenia (jeżeli wskaźnik szkodowości za pierwsze 9- miesięcy ochrony w pierwszym i drugim okresie ubezpieczenia nie przekroczy 60% w odniesieniu do ubezpieczenia danego rodzaju, Wykonawca utrzyma składki minimalne i warunki ubezpieczenia określone w ofercie w odniesieniu do ubezpieczenia danego rodzaju na kolejny 12-miesięczny okres ubezpieczenia);</w:t>
      </w:r>
    </w:p>
    <w:p w14:paraId="3AE59590" w14:textId="77777777" w:rsidR="006D7F6C" w:rsidRPr="00940D7C" w:rsidRDefault="006D7F6C" w:rsidP="00940D7C">
      <w:pPr>
        <w:pStyle w:val="Akapitzlist"/>
        <w:numPr>
          <w:ilvl w:val="1"/>
          <w:numId w:val="14"/>
        </w:numPr>
        <w:spacing w:after="0" w:line="240" w:lineRule="auto"/>
        <w:contextualSpacing w:val="0"/>
        <w:rPr>
          <w:rFonts w:ascii="Arial" w:eastAsia="Times New Roman" w:hAnsi="Arial" w:cs="Arial"/>
          <w:color w:val="000000" w:themeColor="text1"/>
          <w:sz w:val="20"/>
          <w:szCs w:val="20"/>
        </w:rPr>
      </w:pPr>
      <w:r w:rsidRPr="00940D7C">
        <w:rPr>
          <w:rFonts w:ascii="Arial" w:hAnsi="Arial" w:cs="Arial"/>
          <w:color w:val="000000" w:themeColor="text1"/>
          <w:sz w:val="20"/>
          <w:szCs w:val="20"/>
        </w:rPr>
        <w:t>niemożność uzyskania przez Wykonawcę pokrycia reasekuracyjnego dla jakichkolwiek ryzyk wskazanych w umowie ubezpieczenia;</w:t>
      </w:r>
    </w:p>
    <w:p w14:paraId="14A78FC1" w14:textId="77777777" w:rsidR="006D7F6C" w:rsidRPr="00940D7C" w:rsidRDefault="006D7F6C" w:rsidP="00940D7C">
      <w:pPr>
        <w:pStyle w:val="Akapitzlist"/>
        <w:numPr>
          <w:ilvl w:val="1"/>
          <w:numId w:val="14"/>
        </w:numPr>
        <w:spacing w:after="0" w:line="240" w:lineRule="auto"/>
        <w:contextualSpacing w:val="0"/>
        <w:rPr>
          <w:rFonts w:ascii="Arial" w:hAnsi="Arial" w:cs="Arial"/>
          <w:color w:val="000000" w:themeColor="text1"/>
          <w:sz w:val="20"/>
          <w:szCs w:val="20"/>
        </w:rPr>
      </w:pPr>
      <w:r w:rsidRPr="00940D7C">
        <w:rPr>
          <w:rFonts w:ascii="Arial" w:hAnsi="Arial" w:cs="Arial"/>
          <w:color w:val="000000" w:themeColor="text1"/>
          <w:sz w:val="20"/>
          <w:szCs w:val="20"/>
        </w:rPr>
        <w:t>istotne pogorszenie finansowych lub poza finansowych warunków reasekuracyjnych,</w:t>
      </w:r>
    </w:p>
    <w:p w14:paraId="7B429BCD" w14:textId="77777777" w:rsidR="006D7F6C" w:rsidRPr="00940D7C" w:rsidRDefault="006D7F6C" w:rsidP="00940D7C">
      <w:pPr>
        <w:pStyle w:val="Akapitzlist"/>
        <w:numPr>
          <w:ilvl w:val="1"/>
          <w:numId w:val="14"/>
        </w:numPr>
        <w:spacing w:after="0" w:line="240" w:lineRule="auto"/>
        <w:contextualSpacing w:val="0"/>
        <w:rPr>
          <w:rFonts w:ascii="Arial" w:hAnsi="Arial" w:cs="Arial"/>
          <w:color w:val="000000" w:themeColor="text1"/>
          <w:sz w:val="20"/>
          <w:szCs w:val="20"/>
        </w:rPr>
      </w:pPr>
      <w:r w:rsidRPr="00940D7C">
        <w:rPr>
          <w:rFonts w:ascii="Arial" w:hAnsi="Arial" w:cs="Arial"/>
          <w:color w:val="000000" w:themeColor="text1"/>
          <w:sz w:val="20"/>
          <w:szCs w:val="20"/>
        </w:rPr>
        <w:t>zmiana polityki polegająca na wycofaniu się Wykonawcy z danego segmentu Klientów lub danej grupy ryzyk ubezpieczeniowych.</w:t>
      </w:r>
    </w:p>
    <w:p w14:paraId="45600C9F" w14:textId="77777777" w:rsidR="006D7F6C" w:rsidRPr="00940D7C" w:rsidRDefault="006D7F6C" w:rsidP="00940D7C">
      <w:pPr>
        <w:pStyle w:val="Akapitzlist"/>
        <w:numPr>
          <w:ilvl w:val="1"/>
          <w:numId w:val="14"/>
        </w:numPr>
        <w:spacing w:after="0" w:line="240" w:lineRule="auto"/>
        <w:contextualSpacing w:val="0"/>
        <w:rPr>
          <w:rFonts w:ascii="Arial" w:hAnsi="Arial" w:cs="Arial"/>
          <w:color w:val="000000" w:themeColor="text1"/>
          <w:sz w:val="20"/>
          <w:szCs w:val="20"/>
        </w:rPr>
      </w:pPr>
      <w:r w:rsidRPr="00940D7C">
        <w:rPr>
          <w:rFonts w:ascii="Arial" w:hAnsi="Arial" w:cs="Arial"/>
          <w:color w:val="000000" w:themeColor="text1"/>
          <w:sz w:val="20"/>
          <w:szCs w:val="20"/>
        </w:rPr>
        <w:t>naruszenie przepisów prawa powszechnie obowiązującego, w tym jeżeli Ubezpieczający/ Ubezpieczony wyłudził lub usiłował wyłudzić świadczenie z umowy ubezpieczenia, przy czym wyłudzenie lub usiłowanie wyłudzenia odszkodowania musi być potwierdzone prawomocnym orzeczeniem sądowym lub</w:t>
      </w:r>
    </w:p>
    <w:p w14:paraId="10D10110" w14:textId="77777777" w:rsidR="006D7F6C" w:rsidRPr="00940D7C" w:rsidRDefault="006D7F6C" w:rsidP="00940D7C">
      <w:pPr>
        <w:pStyle w:val="Akapitzlist"/>
        <w:numPr>
          <w:ilvl w:val="1"/>
          <w:numId w:val="14"/>
        </w:numPr>
        <w:spacing w:after="0" w:line="240" w:lineRule="auto"/>
        <w:contextualSpacing w:val="0"/>
        <w:rPr>
          <w:rFonts w:ascii="Arial" w:hAnsi="Arial" w:cs="Arial"/>
          <w:color w:val="000000" w:themeColor="text1"/>
          <w:sz w:val="20"/>
          <w:szCs w:val="20"/>
        </w:rPr>
      </w:pPr>
      <w:r w:rsidRPr="00940D7C">
        <w:rPr>
          <w:rFonts w:ascii="Arial" w:hAnsi="Arial" w:cs="Arial"/>
          <w:color w:val="000000" w:themeColor="text1"/>
          <w:sz w:val="20"/>
          <w:szCs w:val="20"/>
        </w:rPr>
        <w:t>jeżeli w związku z zawarciem lub wykonaniem umowy ubezpieczenia Ubezpieczający/ Ubezpieczony usiłował popełnić przestępstwo, przy czym popełnienie lub usiłowanie popełnienia przestępstwa musi być potwierdzone prawomocnym orzeczeniem sądowym</w:t>
      </w:r>
    </w:p>
    <w:p w14:paraId="3D22795C" w14:textId="77777777" w:rsidR="006D7F6C" w:rsidRPr="00940D7C" w:rsidRDefault="006D7F6C" w:rsidP="00940D7C">
      <w:pPr>
        <w:pStyle w:val="Akapitzlist"/>
        <w:numPr>
          <w:ilvl w:val="0"/>
          <w:numId w:val="14"/>
        </w:numPr>
        <w:spacing w:after="0" w:line="240" w:lineRule="auto"/>
        <w:contextualSpacing w:val="0"/>
        <w:rPr>
          <w:rFonts w:ascii="Arial" w:hAnsi="Arial" w:cs="Arial"/>
          <w:color w:val="000000" w:themeColor="text1"/>
          <w:sz w:val="20"/>
          <w:szCs w:val="20"/>
        </w:rPr>
      </w:pPr>
      <w:r w:rsidRPr="00940D7C">
        <w:rPr>
          <w:rFonts w:ascii="Arial" w:hAnsi="Arial" w:cs="Arial"/>
          <w:color w:val="000000" w:themeColor="text1"/>
          <w:sz w:val="20"/>
          <w:szCs w:val="20"/>
        </w:rPr>
        <w:t>2. Zajście wypadku ubezpieczeniowego czy wypłata odszkodowania nie może być w żadnym razie uważane za ważny powód uzasadniający rozwiązanie umowy przez Wykonawcę, w innym niż powyższy trybie.</w:t>
      </w:r>
    </w:p>
    <w:p w14:paraId="6E96A140" w14:textId="2429D85F" w:rsidR="006D7F6C" w:rsidRPr="00940D7C" w:rsidRDefault="006D7F6C" w:rsidP="00940D7C">
      <w:pPr>
        <w:pStyle w:val="Akapitzlist"/>
        <w:numPr>
          <w:ilvl w:val="0"/>
          <w:numId w:val="14"/>
        </w:numPr>
        <w:spacing w:after="0" w:line="240" w:lineRule="auto"/>
        <w:contextualSpacing w:val="0"/>
        <w:rPr>
          <w:rFonts w:ascii="Arial" w:hAnsi="Arial" w:cs="Arial"/>
          <w:color w:val="000000" w:themeColor="text1"/>
          <w:sz w:val="20"/>
          <w:szCs w:val="20"/>
        </w:rPr>
      </w:pPr>
      <w:r w:rsidRPr="00940D7C">
        <w:rPr>
          <w:rFonts w:ascii="Arial" w:hAnsi="Arial" w:cs="Arial"/>
          <w:color w:val="000000" w:themeColor="text1"/>
          <w:sz w:val="20"/>
          <w:szCs w:val="20"/>
        </w:rPr>
        <w:t>3. Składka za kolejne okresy ubezpieczenia/okresy rozliczeniowe w żadnym wypadku nie staje się należna i/lub wymagalna”.</w:t>
      </w:r>
    </w:p>
    <w:p w14:paraId="745E8415" w14:textId="32001165" w:rsidR="00987B95" w:rsidRPr="00940D7C" w:rsidRDefault="00987B95" w:rsidP="00940D7C">
      <w:pPr>
        <w:spacing w:after="0" w:line="240" w:lineRule="auto"/>
        <w:rPr>
          <w:rFonts w:ascii="Arial" w:hAnsi="Arial" w:cs="Arial"/>
          <w:color w:val="000000" w:themeColor="text1"/>
          <w:sz w:val="20"/>
          <w:szCs w:val="20"/>
        </w:rPr>
      </w:pPr>
    </w:p>
    <w:p w14:paraId="47A818F9" w14:textId="6813C5B8" w:rsidR="00987B95" w:rsidRPr="00940D7C" w:rsidRDefault="00987B95" w:rsidP="00940D7C">
      <w:pPr>
        <w:spacing w:after="0" w:line="240" w:lineRule="auto"/>
        <w:rPr>
          <w:rFonts w:ascii="Arial" w:hAnsi="Arial" w:cs="Arial"/>
          <w:i/>
          <w:iCs/>
          <w:color w:val="000000" w:themeColor="text1"/>
          <w:sz w:val="20"/>
          <w:szCs w:val="20"/>
        </w:rPr>
      </w:pPr>
      <w:r w:rsidRPr="00940D7C">
        <w:rPr>
          <w:rFonts w:ascii="Arial" w:hAnsi="Arial" w:cs="Arial"/>
          <w:i/>
          <w:iCs/>
          <w:color w:val="000000" w:themeColor="text1"/>
          <w:sz w:val="20"/>
          <w:szCs w:val="20"/>
          <w:u w:val="single"/>
        </w:rPr>
        <w:t xml:space="preserve">Odpowiedź: </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Zamawiający nie wyraża zgody</w:t>
      </w:r>
      <w:r w:rsidR="00D44A6A">
        <w:rPr>
          <w:rFonts w:ascii="Arial" w:hAnsi="Arial" w:cs="Arial"/>
          <w:i/>
          <w:iCs/>
          <w:color w:val="000000" w:themeColor="text1"/>
          <w:sz w:val="20"/>
          <w:szCs w:val="20"/>
        </w:rPr>
        <w:t>.</w:t>
      </w:r>
    </w:p>
    <w:p w14:paraId="1A87D479" w14:textId="77777777" w:rsidR="00987B95" w:rsidRPr="00940D7C" w:rsidRDefault="00987B95" w:rsidP="00940D7C">
      <w:pPr>
        <w:spacing w:after="0" w:line="240" w:lineRule="auto"/>
        <w:rPr>
          <w:rFonts w:ascii="Arial" w:hAnsi="Arial" w:cs="Arial"/>
          <w:i/>
          <w:iCs/>
          <w:color w:val="000000" w:themeColor="text1"/>
          <w:sz w:val="20"/>
          <w:szCs w:val="20"/>
        </w:rPr>
      </w:pPr>
    </w:p>
    <w:p w14:paraId="599523BF" w14:textId="2F650EBC" w:rsidR="00D44A6A" w:rsidRPr="00940D7C" w:rsidRDefault="00D44A6A" w:rsidP="00D44A6A">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29:</w:t>
      </w:r>
    </w:p>
    <w:p w14:paraId="727A3382" w14:textId="7A13A034"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Zamówienia: wnioskujemy o potwierdzenie,  że zakres ochrony nie obejmuje                                 i</w:t>
      </w:r>
      <w:r w:rsidR="00987B95" w:rsidRPr="00940D7C">
        <w:rPr>
          <w:rFonts w:ascii="Arial" w:hAnsi="Arial" w:cs="Arial"/>
          <w:color w:val="000000" w:themeColor="text1"/>
          <w:sz w:val="20"/>
          <w:szCs w:val="20"/>
        </w:rPr>
        <w:t xml:space="preserve"> W</w:t>
      </w:r>
      <w:r w:rsidRPr="00940D7C">
        <w:rPr>
          <w:rFonts w:ascii="Arial" w:hAnsi="Arial" w:cs="Arial"/>
          <w:color w:val="000000" w:themeColor="text1"/>
          <w:sz w:val="20"/>
          <w:szCs w:val="20"/>
        </w:rPr>
        <w:t xml:space="preserve">ykonawca nie odpowiada za szkody z tytułu odpowiedzialności ponoszonej na podstawie </w:t>
      </w:r>
      <w:r w:rsidRPr="00940D7C">
        <w:rPr>
          <w:rFonts w:ascii="Arial" w:hAnsi="Arial" w:cs="Arial"/>
          <w:color w:val="000000" w:themeColor="text1"/>
          <w:sz w:val="20"/>
          <w:szCs w:val="20"/>
        </w:rPr>
        <w:lastRenderedPageBreak/>
        <w:t>przepisów stanowiących transpozycję Dyrektywy 2004/35/WE Parlamentu Europejskiego                                                      i Rady z dnia 21 kwietnia 2004 w sprawie odpowiedzialności za środowisko w odniesieniu do zapobiegania i zaradzania szkodom wyrządzonym środowisku naturalnemu, w tym w szczególności ustawy z dnia 13.04.2007 r. o zapobieganiu szkodom w środowisku i ich naprawie.</w:t>
      </w:r>
    </w:p>
    <w:p w14:paraId="5DF5F030" w14:textId="3F0C40AC" w:rsidR="00987B95" w:rsidRPr="00940D7C" w:rsidRDefault="00987B95" w:rsidP="00940D7C">
      <w:pPr>
        <w:spacing w:after="0"/>
        <w:rPr>
          <w:rFonts w:ascii="Arial" w:hAnsi="Arial" w:cs="Arial"/>
          <w:color w:val="000000" w:themeColor="text1"/>
          <w:sz w:val="20"/>
          <w:szCs w:val="20"/>
        </w:rPr>
      </w:pPr>
    </w:p>
    <w:p w14:paraId="5419DB27" w14:textId="71903EAA" w:rsidR="00987B95" w:rsidRPr="00940D7C" w:rsidRDefault="00987B95"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 xml:space="preserve">Zamawiający potwierdza iż Wykonawca nie odpowiada za szkody z tytułu odpowiedzialności ponoszonej na podstawie przepisów stanowiących transpozycję Dyrektywy 2004/35/WE Parlamentu Europejskiego i Rady z dnia 21 kwietnia 2004 w sprawie odpowiedzialności za środowisko w odniesieniu do zapobiegania i zaradzania szkodom wyrządzonym środowisku naturalnemu, w tym w szczególności ustawy z dnia 13.04.2007 r. o zapobieganiu szkodom w środowisku i ich naprawie. </w:t>
      </w:r>
    </w:p>
    <w:p w14:paraId="45C0EFDA" w14:textId="77777777" w:rsidR="00987B95" w:rsidRPr="00940D7C" w:rsidRDefault="00987B95" w:rsidP="00940D7C">
      <w:pPr>
        <w:spacing w:after="0"/>
        <w:rPr>
          <w:rFonts w:ascii="Arial" w:hAnsi="Arial" w:cs="Arial"/>
          <w:i/>
          <w:iCs/>
          <w:color w:val="000000" w:themeColor="text1"/>
          <w:sz w:val="20"/>
          <w:szCs w:val="20"/>
        </w:rPr>
      </w:pPr>
    </w:p>
    <w:p w14:paraId="5516E4FB" w14:textId="77777777" w:rsidR="006D7F6C" w:rsidRPr="00940D7C" w:rsidRDefault="006D7F6C" w:rsidP="00940D7C">
      <w:pPr>
        <w:spacing w:after="0"/>
        <w:rPr>
          <w:rFonts w:ascii="Arial" w:hAnsi="Arial" w:cs="Arial"/>
          <w:color w:val="000000" w:themeColor="text1"/>
          <w:sz w:val="20"/>
          <w:szCs w:val="20"/>
        </w:rPr>
      </w:pPr>
    </w:p>
    <w:p w14:paraId="52F30F06" w14:textId="76964CCC" w:rsidR="00D44A6A" w:rsidRPr="00940D7C" w:rsidRDefault="00D44A6A" w:rsidP="00D44A6A">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30:</w:t>
      </w:r>
    </w:p>
    <w:p w14:paraId="6A5B5A9B" w14:textId="7777777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Zamówienia: prosimy o informację czy w zakres ubezpieczonej działalność podmiotów objętych ochroną ubezpieczeniową wchodzi:</w:t>
      </w:r>
    </w:p>
    <w:p w14:paraId="4DAFDBF4" w14:textId="7777777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 działalność oczyszczalni ścieków,</w:t>
      </w:r>
    </w:p>
    <w:p w14:paraId="6E95EBD7" w14:textId="7777777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 prowadzenie składowiska odpadów w tym komunalnych lub pełniących funkcję czasowego magazynowania i składowania odpadów? Jeżeli tak, to ile jest takich obiektów, jaka jest ich powierzchnia, czy są to obiekty czynne oraz czy są tam składowane odpady niebezpieczne, co znajduje się w najbliższym sąsiedztwie?</w:t>
      </w:r>
    </w:p>
    <w:p w14:paraId="08858CE5" w14:textId="4E5362DD"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 posiadanie/zarządzanie/administrowanie sortownią śmieci, zakładem recyklingu lub utylizacji odpadów? Jeżeli tak to ile jest tego typu obiektów i czy odbywa się tam termiczna obróbka śmieci, co znajduje się w najbliższym sąsiedztwie?</w:t>
      </w:r>
    </w:p>
    <w:p w14:paraId="7004860F" w14:textId="7897DC1D" w:rsidR="0094328B" w:rsidRPr="00940D7C" w:rsidRDefault="0094328B" w:rsidP="00940D7C">
      <w:pPr>
        <w:spacing w:after="0"/>
        <w:rPr>
          <w:rFonts w:ascii="Arial" w:hAnsi="Arial" w:cs="Arial"/>
          <w:color w:val="000000" w:themeColor="text1"/>
          <w:sz w:val="20"/>
          <w:szCs w:val="20"/>
        </w:rPr>
      </w:pPr>
    </w:p>
    <w:p w14:paraId="74E44FAD" w14:textId="32F2CFE4" w:rsidR="0094328B" w:rsidRPr="00940D7C" w:rsidRDefault="0094328B"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u w:val="single"/>
        </w:rPr>
        <w:t>Odpowiedź:</w:t>
      </w:r>
      <w:r w:rsidRPr="00940D7C">
        <w:rPr>
          <w:rFonts w:ascii="Arial" w:hAnsi="Arial" w:cs="Arial"/>
          <w:i/>
          <w:iCs/>
          <w:color w:val="000000" w:themeColor="text1"/>
          <w:sz w:val="20"/>
          <w:szCs w:val="20"/>
          <w:u w:val="single"/>
        </w:rPr>
        <w:br/>
      </w:r>
      <w:r w:rsidRPr="00940D7C">
        <w:rPr>
          <w:rFonts w:ascii="Arial" w:hAnsi="Arial" w:cs="Arial"/>
          <w:i/>
          <w:iCs/>
          <w:color w:val="000000" w:themeColor="text1"/>
          <w:sz w:val="20"/>
          <w:szCs w:val="20"/>
        </w:rPr>
        <w:t xml:space="preserve">Zamawiający informuje, że wskazana działalność nie dotyczy Powiatu i nie jest objęta ochroną ubezpieczeniową w tym postępowaniu. </w:t>
      </w:r>
    </w:p>
    <w:p w14:paraId="281E289C" w14:textId="77777777" w:rsidR="009939D7" w:rsidRPr="00940D7C" w:rsidRDefault="009939D7" w:rsidP="00940D7C">
      <w:pPr>
        <w:spacing w:after="0"/>
        <w:rPr>
          <w:rFonts w:ascii="Arial" w:hAnsi="Arial" w:cs="Arial"/>
          <w:i/>
          <w:iCs/>
          <w:color w:val="000000" w:themeColor="text1"/>
          <w:sz w:val="20"/>
          <w:szCs w:val="20"/>
        </w:rPr>
      </w:pPr>
    </w:p>
    <w:p w14:paraId="35F8F8C8" w14:textId="0A5BF39C" w:rsidR="00D44A6A" w:rsidRPr="00940D7C" w:rsidRDefault="00D44A6A" w:rsidP="00D44A6A">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31:</w:t>
      </w:r>
    </w:p>
    <w:p w14:paraId="76D300EB" w14:textId="72E35815" w:rsidR="00081428" w:rsidRPr="00940D7C" w:rsidRDefault="00081428"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 xml:space="preserve">Część I Zamówienia: Prosimy o przeniesienie ryzyka wynikającego z zarażenia wirusem SARS-CoV-2 lub chorobą zakaźną COVID-19 do katalogu postanowień / klauzul fakultatywnych, w tym wykreślenie z zakresu obligatoryjnego zapisu „odpowiedzialność cywilna Ubezpieczonego za szkody wynikające z zarażenia wirusem SARS-CoV-2 lub chorobą zakaźną COVID-19”. W przypadku braku zgody nie będzie możliwe złożenie oferty. </w:t>
      </w:r>
    </w:p>
    <w:p w14:paraId="1BFBB252" w14:textId="21F4BCB2" w:rsidR="00081428" w:rsidRPr="00940D7C" w:rsidRDefault="00081428" w:rsidP="00940D7C">
      <w:pPr>
        <w:spacing w:after="0"/>
        <w:rPr>
          <w:rFonts w:ascii="Arial" w:hAnsi="Arial" w:cs="Arial"/>
          <w:i/>
          <w:iCs/>
          <w:color w:val="000000" w:themeColor="text1"/>
          <w:sz w:val="20"/>
          <w:szCs w:val="20"/>
        </w:rPr>
      </w:pPr>
    </w:p>
    <w:p w14:paraId="44F7C863" w14:textId="7E6F6EB7" w:rsidR="00081428" w:rsidRPr="00940D7C" w:rsidRDefault="00081428"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13F76B87" w14:textId="07C73B80" w:rsidR="00081428" w:rsidRPr="00940D7C" w:rsidRDefault="00151D27"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nie wyraża zgody na ww. zmianę</w:t>
      </w:r>
      <w:r w:rsidR="00D44A6A">
        <w:rPr>
          <w:rFonts w:ascii="Arial" w:hAnsi="Arial" w:cs="Arial"/>
          <w:i/>
          <w:iCs/>
          <w:color w:val="000000" w:themeColor="text1"/>
          <w:sz w:val="20"/>
          <w:szCs w:val="20"/>
        </w:rPr>
        <w:t>.</w:t>
      </w:r>
    </w:p>
    <w:p w14:paraId="6EF35D1C" w14:textId="77777777" w:rsidR="009939D7" w:rsidRPr="00940D7C" w:rsidRDefault="009939D7" w:rsidP="00940D7C">
      <w:pPr>
        <w:spacing w:after="0"/>
        <w:rPr>
          <w:rFonts w:ascii="Arial" w:hAnsi="Arial" w:cs="Arial"/>
          <w:i/>
          <w:iCs/>
          <w:color w:val="000000" w:themeColor="text1"/>
          <w:sz w:val="20"/>
          <w:szCs w:val="20"/>
        </w:rPr>
      </w:pPr>
    </w:p>
    <w:p w14:paraId="049D51B6" w14:textId="1A5E0D7D" w:rsidR="00D44A6A" w:rsidRPr="00940D7C" w:rsidRDefault="00D44A6A" w:rsidP="00D44A6A">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32:</w:t>
      </w:r>
    </w:p>
    <w:p w14:paraId="5BA7C238" w14:textId="129CE6A7" w:rsidR="00081428" w:rsidRPr="00940D7C" w:rsidRDefault="00081428"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Zamówienia: Prosimy o wprowadzenie w odniesieniu do szkód wynikających z zara</w:t>
      </w:r>
      <w:r w:rsidR="00540120" w:rsidRPr="00940D7C">
        <w:rPr>
          <w:rFonts w:ascii="Arial" w:hAnsi="Arial" w:cs="Arial"/>
          <w:color w:val="000000" w:themeColor="text1"/>
          <w:sz w:val="20"/>
          <w:szCs w:val="20"/>
        </w:rPr>
        <w:t>ż</w:t>
      </w:r>
      <w:r w:rsidRPr="00940D7C">
        <w:rPr>
          <w:rFonts w:ascii="Arial" w:hAnsi="Arial" w:cs="Arial"/>
          <w:color w:val="000000" w:themeColor="text1"/>
          <w:sz w:val="20"/>
          <w:szCs w:val="20"/>
        </w:rPr>
        <w:t xml:space="preserve">enia wirusem </w:t>
      </w:r>
      <w:r w:rsidR="00540120" w:rsidRPr="00940D7C">
        <w:rPr>
          <w:rFonts w:ascii="Arial" w:hAnsi="Arial" w:cs="Arial"/>
          <w:color w:val="000000" w:themeColor="text1"/>
          <w:sz w:val="20"/>
          <w:szCs w:val="20"/>
        </w:rPr>
        <w:t xml:space="preserve">SARS-CoV-2 lub chorobą zakaźną COVID-19 </w:t>
      </w:r>
      <w:proofErr w:type="spellStart"/>
      <w:r w:rsidR="00540120" w:rsidRPr="00940D7C">
        <w:rPr>
          <w:rFonts w:ascii="Arial" w:hAnsi="Arial" w:cs="Arial"/>
          <w:color w:val="000000" w:themeColor="text1"/>
          <w:sz w:val="20"/>
          <w:szCs w:val="20"/>
        </w:rPr>
        <w:t>sublimitu</w:t>
      </w:r>
      <w:proofErr w:type="spellEnd"/>
      <w:r w:rsidR="00540120" w:rsidRPr="00940D7C">
        <w:rPr>
          <w:rFonts w:ascii="Arial" w:hAnsi="Arial" w:cs="Arial"/>
          <w:color w:val="000000" w:themeColor="text1"/>
          <w:sz w:val="20"/>
          <w:szCs w:val="20"/>
        </w:rPr>
        <w:t xml:space="preserve"> w wysokości 100 000,00 </w:t>
      </w:r>
      <w:r w:rsidR="000219FE">
        <w:rPr>
          <w:rFonts w:ascii="Arial" w:hAnsi="Arial" w:cs="Arial"/>
          <w:color w:val="000000" w:themeColor="text1"/>
          <w:sz w:val="20"/>
          <w:szCs w:val="20"/>
        </w:rPr>
        <w:t>PLN</w:t>
      </w:r>
      <w:r w:rsidR="00540120" w:rsidRPr="00940D7C">
        <w:rPr>
          <w:rFonts w:ascii="Arial" w:hAnsi="Arial" w:cs="Arial"/>
          <w:color w:val="000000" w:themeColor="text1"/>
          <w:sz w:val="20"/>
          <w:szCs w:val="20"/>
        </w:rPr>
        <w:t xml:space="preserve"> na jeden i wszystkie wypadki lub innego akceptowalnego </w:t>
      </w:r>
      <w:r w:rsidR="000219FE">
        <w:rPr>
          <w:rFonts w:ascii="Arial" w:hAnsi="Arial" w:cs="Arial"/>
          <w:color w:val="000000" w:themeColor="text1"/>
          <w:sz w:val="20"/>
          <w:szCs w:val="20"/>
        </w:rPr>
        <w:t xml:space="preserve">przez Zamawiającego </w:t>
      </w:r>
      <w:r w:rsidR="00540120" w:rsidRPr="00940D7C">
        <w:rPr>
          <w:rFonts w:ascii="Arial" w:hAnsi="Arial" w:cs="Arial"/>
          <w:color w:val="000000" w:themeColor="text1"/>
          <w:sz w:val="20"/>
          <w:szCs w:val="20"/>
        </w:rPr>
        <w:t xml:space="preserve">i zmianę w tym zakresie aktualnego zakresu obligatoryjnego SIWZ. W przypadku braku wprowadzenia </w:t>
      </w:r>
      <w:proofErr w:type="spellStart"/>
      <w:r w:rsidR="00540120" w:rsidRPr="00940D7C">
        <w:rPr>
          <w:rFonts w:ascii="Arial" w:hAnsi="Arial" w:cs="Arial"/>
          <w:color w:val="000000" w:themeColor="text1"/>
          <w:sz w:val="20"/>
          <w:szCs w:val="20"/>
        </w:rPr>
        <w:t>sublimitu</w:t>
      </w:r>
      <w:proofErr w:type="spellEnd"/>
      <w:r w:rsidR="00540120" w:rsidRPr="00940D7C">
        <w:rPr>
          <w:rFonts w:ascii="Arial" w:hAnsi="Arial" w:cs="Arial"/>
          <w:color w:val="000000" w:themeColor="text1"/>
          <w:sz w:val="20"/>
          <w:szCs w:val="20"/>
        </w:rPr>
        <w:t xml:space="preserve"> nie będzie możliwe złożenie oferty.</w:t>
      </w:r>
    </w:p>
    <w:p w14:paraId="0D10EE0F" w14:textId="088F9C64" w:rsidR="0094328B" w:rsidRPr="00940D7C" w:rsidRDefault="0094328B" w:rsidP="00940D7C">
      <w:pPr>
        <w:spacing w:after="0"/>
        <w:rPr>
          <w:rFonts w:ascii="Arial" w:hAnsi="Arial" w:cs="Arial"/>
          <w:color w:val="000000" w:themeColor="text1"/>
          <w:sz w:val="20"/>
          <w:szCs w:val="20"/>
        </w:rPr>
      </w:pPr>
    </w:p>
    <w:p w14:paraId="245D6FFB" w14:textId="77777777" w:rsidR="00540120" w:rsidRPr="00940D7C" w:rsidRDefault="00540120"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2F9DA3A9" w14:textId="284953D6" w:rsidR="00540120" w:rsidRPr="00940D7C" w:rsidRDefault="00151D27"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informuje, że w programie ubezpieczenie został już określony limit na szkody polegające na przeniesieniu choroby zakaźn</w:t>
      </w:r>
      <w:r w:rsidR="000219FE">
        <w:rPr>
          <w:rFonts w:ascii="Arial" w:hAnsi="Arial" w:cs="Arial"/>
          <w:i/>
          <w:iCs/>
          <w:color w:val="000000" w:themeColor="text1"/>
          <w:sz w:val="20"/>
          <w:szCs w:val="20"/>
        </w:rPr>
        <w:t>e</w:t>
      </w:r>
      <w:r w:rsidRPr="00940D7C">
        <w:rPr>
          <w:rFonts w:ascii="Arial" w:hAnsi="Arial" w:cs="Arial"/>
          <w:i/>
          <w:iCs/>
          <w:color w:val="000000" w:themeColor="text1"/>
          <w:sz w:val="20"/>
          <w:szCs w:val="20"/>
        </w:rPr>
        <w:t xml:space="preserve">j w wysokości 200 000,00 zł na jeden i wszystkie wypadki ubezpieczeniowe. </w:t>
      </w:r>
    </w:p>
    <w:p w14:paraId="086F58CF" w14:textId="4D9C5C11" w:rsidR="00081428" w:rsidRDefault="00081428" w:rsidP="00940D7C">
      <w:pPr>
        <w:spacing w:after="0"/>
        <w:rPr>
          <w:rFonts w:ascii="Arial" w:hAnsi="Arial" w:cs="Arial"/>
          <w:color w:val="000000" w:themeColor="text1"/>
          <w:sz w:val="20"/>
          <w:szCs w:val="20"/>
        </w:rPr>
      </w:pPr>
    </w:p>
    <w:p w14:paraId="2021F0F1" w14:textId="77777777" w:rsidR="000219FE" w:rsidRDefault="000219FE" w:rsidP="00940D7C">
      <w:pPr>
        <w:spacing w:after="0"/>
        <w:rPr>
          <w:rFonts w:ascii="Arial" w:hAnsi="Arial" w:cs="Arial"/>
          <w:color w:val="000000" w:themeColor="text1"/>
          <w:sz w:val="20"/>
          <w:szCs w:val="20"/>
        </w:rPr>
      </w:pPr>
    </w:p>
    <w:p w14:paraId="512509DE" w14:textId="77777777" w:rsidR="000219FE" w:rsidRPr="00940D7C" w:rsidRDefault="000219FE" w:rsidP="00940D7C">
      <w:pPr>
        <w:spacing w:after="0"/>
        <w:rPr>
          <w:rFonts w:ascii="Arial" w:hAnsi="Arial" w:cs="Arial"/>
          <w:color w:val="000000" w:themeColor="text1"/>
          <w:sz w:val="20"/>
          <w:szCs w:val="20"/>
        </w:rPr>
      </w:pPr>
    </w:p>
    <w:p w14:paraId="253839CC" w14:textId="297850F9" w:rsidR="00D44A6A" w:rsidRPr="00940D7C" w:rsidRDefault="00D44A6A" w:rsidP="00D44A6A">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lastRenderedPageBreak/>
        <w:t>Pytanie nr 33:</w:t>
      </w:r>
    </w:p>
    <w:p w14:paraId="0E7FEAAD" w14:textId="503FC0F7" w:rsidR="00540120" w:rsidRPr="00940D7C" w:rsidRDefault="00540120"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Zamówienia: Prosimy o potwierdzenie, że zakr</w:t>
      </w:r>
      <w:r w:rsidR="005E10AB" w:rsidRPr="00940D7C">
        <w:rPr>
          <w:rFonts w:ascii="Arial" w:hAnsi="Arial" w:cs="Arial"/>
          <w:color w:val="000000" w:themeColor="text1"/>
          <w:sz w:val="20"/>
          <w:szCs w:val="20"/>
        </w:rPr>
        <w:t>e</w:t>
      </w:r>
      <w:r w:rsidRPr="00940D7C">
        <w:rPr>
          <w:rFonts w:ascii="Arial" w:hAnsi="Arial" w:cs="Arial"/>
          <w:color w:val="000000" w:themeColor="text1"/>
          <w:sz w:val="20"/>
          <w:szCs w:val="20"/>
        </w:rPr>
        <w:t>s ochrony nie obejmuje wsz</w:t>
      </w:r>
      <w:r w:rsidR="000219FE">
        <w:rPr>
          <w:rFonts w:ascii="Arial" w:hAnsi="Arial" w:cs="Arial"/>
          <w:color w:val="000000" w:themeColor="text1"/>
          <w:sz w:val="20"/>
          <w:szCs w:val="20"/>
        </w:rPr>
        <w:t>elkich</w:t>
      </w:r>
      <w:r w:rsidRPr="00940D7C">
        <w:rPr>
          <w:rFonts w:ascii="Arial" w:hAnsi="Arial" w:cs="Arial"/>
          <w:color w:val="000000" w:themeColor="text1"/>
          <w:sz w:val="20"/>
          <w:szCs w:val="20"/>
        </w:rPr>
        <w:t xml:space="preserve"> szkód będących następstwem zarażenia wirusem SARS-CoV-2 lub chorobą zakaźną COVID-19 w ramach oczekiwanej ochrony ubezpieczeniowej związanej z odpowiedzialnością </w:t>
      </w:r>
      <w:r w:rsidR="005E10AB" w:rsidRPr="00940D7C">
        <w:rPr>
          <w:rFonts w:ascii="Arial" w:hAnsi="Arial" w:cs="Arial"/>
          <w:color w:val="000000" w:themeColor="text1"/>
          <w:sz w:val="20"/>
          <w:szCs w:val="20"/>
        </w:rPr>
        <w:t>cywilną</w:t>
      </w:r>
      <w:r w:rsidRPr="00940D7C">
        <w:rPr>
          <w:rFonts w:ascii="Arial" w:hAnsi="Arial" w:cs="Arial"/>
          <w:color w:val="000000" w:themeColor="text1"/>
          <w:sz w:val="20"/>
          <w:szCs w:val="20"/>
        </w:rPr>
        <w:t xml:space="preserve"> w związku z prowadzoną </w:t>
      </w:r>
      <w:r w:rsidR="005E10AB" w:rsidRPr="00940D7C">
        <w:rPr>
          <w:rFonts w:ascii="Arial" w:hAnsi="Arial" w:cs="Arial"/>
          <w:color w:val="000000" w:themeColor="text1"/>
          <w:sz w:val="20"/>
          <w:szCs w:val="20"/>
        </w:rPr>
        <w:t>działalności</w:t>
      </w:r>
      <w:r w:rsidR="000219FE">
        <w:rPr>
          <w:rFonts w:ascii="Arial" w:hAnsi="Arial" w:cs="Arial"/>
          <w:color w:val="000000" w:themeColor="text1"/>
          <w:sz w:val="20"/>
          <w:szCs w:val="20"/>
        </w:rPr>
        <w:t>ą</w:t>
      </w:r>
      <w:r w:rsidRPr="00940D7C">
        <w:rPr>
          <w:rFonts w:ascii="Arial" w:hAnsi="Arial" w:cs="Arial"/>
          <w:color w:val="000000" w:themeColor="text1"/>
          <w:sz w:val="20"/>
          <w:szCs w:val="20"/>
        </w:rPr>
        <w:t xml:space="preserve"> domów pomocy społecznej za szkody wyrządzone:</w:t>
      </w:r>
    </w:p>
    <w:p w14:paraId="4FBD2E7B" w14:textId="38DAA2ED" w:rsidR="00540120" w:rsidRPr="00940D7C" w:rsidRDefault="00540120" w:rsidP="00940D7C">
      <w:pPr>
        <w:pStyle w:val="Akapitzlist"/>
        <w:numPr>
          <w:ilvl w:val="0"/>
          <w:numId w:val="15"/>
        </w:numPr>
        <w:spacing w:after="0"/>
        <w:rPr>
          <w:rFonts w:ascii="Arial" w:hAnsi="Arial" w:cs="Arial"/>
          <w:color w:val="000000" w:themeColor="text1"/>
          <w:sz w:val="20"/>
          <w:szCs w:val="20"/>
        </w:rPr>
      </w:pPr>
      <w:r w:rsidRPr="00940D7C">
        <w:rPr>
          <w:rFonts w:ascii="Arial" w:hAnsi="Arial" w:cs="Arial"/>
          <w:color w:val="000000" w:themeColor="text1"/>
          <w:sz w:val="20"/>
          <w:szCs w:val="20"/>
        </w:rPr>
        <w:t>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w:t>
      </w:r>
    </w:p>
    <w:p w14:paraId="4DB4A839" w14:textId="13AE62D3" w:rsidR="00540120" w:rsidRPr="00940D7C" w:rsidRDefault="00540120" w:rsidP="00940D7C">
      <w:pPr>
        <w:pStyle w:val="Akapitzlist"/>
        <w:numPr>
          <w:ilvl w:val="0"/>
          <w:numId w:val="15"/>
        </w:numPr>
        <w:spacing w:after="0"/>
        <w:rPr>
          <w:rFonts w:ascii="Arial" w:hAnsi="Arial" w:cs="Arial"/>
          <w:color w:val="000000" w:themeColor="text1"/>
          <w:sz w:val="20"/>
          <w:szCs w:val="20"/>
        </w:rPr>
      </w:pPr>
      <w:r w:rsidRPr="00940D7C">
        <w:rPr>
          <w:rFonts w:ascii="Arial" w:hAnsi="Arial" w:cs="Arial"/>
          <w:color w:val="000000" w:themeColor="text1"/>
          <w:sz w:val="20"/>
          <w:szCs w:val="20"/>
        </w:rPr>
        <w:t>pracownikom.</w:t>
      </w:r>
    </w:p>
    <w:p w14:paraId="1D70CC0D" w14:textId="0B50BDB5" w:rsidR="00540120" w:rsidRPr="00940D7C" w:rsidRDefault="00540120" w:rsidP="00940D7C">
      <w:pPr>
        <w:spacing w:after="0"/>
        <w:rPr>
          <w:rFonts w:ascii="Arial" w:hAnsi="Arial" w:cs="Arial"/>
          <w:color w:val="000000" w:themeColor="text1"/>
          <w:sz w:val="20"/>
          <w:szCs w:val="20"/>
        </w:rPr>
      </w:pPr>
    </w:p>
    <w:p w14:paraId="31B051CC" w14:textId="77777777" w:rsidR="005E10AB" w:rsidRPr="00940D7C" w:rsidRDefault="005E10AB"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543ED0B5" w14:textId="013BAD72" w:rsidR="005E10AB" w:rsidRPr="00940D7C" w:rsidRDefault="00151D27"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potwierdza i wyjaśnia, że w odniesieniu do prowadzenia domów pomocy społecznej włączone są szkody polegające na zarażeniu podopiecznych i pracowników wirusem HIV i wirusowym zapaleniem wątroby.</w:t>
      </w:r>
    </w:p>
    <w:p w14:paraId="338A77F6" w14:textId="08D9992F" w:rsidR="00540120" w:rsidRPr="00940D7C" w:rsidRDefault="00540120" w:rsidP="00940D7C">
      <w:pPr>
        <w:spacing w:after="0"/>
        <w:rPr>
          <w:rFonts w:ascii="Arial" w:hAnsi="Arial" w:cs="Arial"/>
          <w:color w:val="000000" w:themeColor="text1"/>
          <w:sz w:val="20"/>
          <w:szCs w:val="20"/>
        </w:rPr>
      </w:pPr>
    </w:p>
    <w:p w14:paraId="36A94281" w14:textId="57D5FAE5" w:rsidR="000219FE" w:rsidRPr="00940D7C" w:rsidRDefault="000219FE" w:rsidP="000219FE">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34:</w:t>
      </w:r>
    </w:p>
    <w:p w14:paraId="6A35F29F" w14:textId="27FC7536" w:rsidR="005E10AB" w:rsidRPr="00940D7C" w:rsidRDefault="005E10AB"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Zamówienia: Prosimy o informację czy Zamawiający w czasie pandemii Covid-19 zmienił dotychczasowy charakter swoich placówek na szpital zakaźny, jednoimienny szp</w:t>
      </w:r>
      <w:r w:rsidR="009939D7" w:rsidRPr="00940D7C">
        <w:rPr>
          <w:rFonts w:ascii="Arial" w:hAnsi="Arial" w:cs="Arial"/>
          <w:color w:val="000000" w:themeColor="text1"/>
          <w:sz w:val="20"/>
          <w:szCs w:val="20"/>
        </w:rPr>
        <w:t>i</w:t>
      </w:r>
      <w:r w:rsidRPr="00940D7C">
        <w:rPr>
          <w:rFonts w:ascii="Arial" w:hAnsi="Arial" w:cs="Arial"/>
          <w:color w:val="000000" w:themeColor="text1"/>
          <w:sz w:val="20"/>
          <w:szCs w:val="20"/>
        </w:rPr>
        <w:t>tal zakaźny, izolatorium, obiekt przeznaczony do kwarantanny osób podejrzanych o możliwość zarażenia SARS-CoV-2 lub chorych na Covid-19, inne – jakie?</w:t>
      </w:r>
    </w:p>
    <w:p w14:paraId="53672059" w14:textId="3650E96C" w:rsidR="005E10AB" w:rsidRPr="00B37C80" w:rsidRDefault="005E10AB" w:rsidP="00940D7C">
      <w:pPr>
        <w:spacing w:after="0"/>
        <w:rPr>
          <w:rFonts w:ascii="Arial" w:hAnsi="Arial" w:cs="Arial"/>
          <w:color w:val="000000" w:themeColor="text1"/>
          <w:sz w:val="20"/>
          <w:szCs w:val="20"/>
        </w:rPr>
      </w:pPr>
    </w:p>
    <w:p w14:paraId="475FD57C" w14:textId="77777777" w:rsidR="005E10AB" w:rsidRPr="00386AB2" w:rsidRDefault="005E10AB" w:rsidP="00940D7C">
      <w:pPr>
        <w:spacing w:after="0"/>
        <w:rPr>
          <w:rFonts w:ascii="Arial" w:hAnsi="Arial" w:cs="Arial"/>
          <w:i/>
          <w:iCs/>
          <w:color w:val="000000" w:themeColor="text1"/>
          <w:sz w:val="20"/>
          <w:szCs w:val="20"/>
          <w:u w:val="single"/>
        </w:rPr>
      </w:pPr>
      <w:r w:rsidRPr="00386AB2">
        <w:rPr>
          <w:rFonts w:ascii="Arial" w:hAnsi="Arial" w:cs="Arial"/>
          <w:i/>
          <w:iCs/>
          <w:color w:val="000000" w:themeColor="text1"/>
          <w:sz w:val="20"/>
          <w:szCs w:val="20"/>
          <w:u w:val="single"/>
        </w:rPr>
        <w:t xml:space="preserve">Odpowiedź: </w:t>
      </w:r>
    </w:p>
    <w:p w14:paraId="428DDD30" w14:textId="5BEEE32F" w:rsidR="005E10AB" w:rsidRPr="00386AB2" w:rsidRDefault="00B37C80" w:rsidP="00B37C80">
      <w:pPr>
        <w:jc w:val="both"/>
        <w:rPr>
          <w:rFonts w:ascii="Arial" w:hAnsi="Arial" w:cs="Arial"/>
          <w:i/>
          <w:color w:val="000000" w:themeColor="text1"/>
          <w:sz w:val="20"/>
          <w:szCs w:val="20"/>
        </w:rPr>
      </w:pPr>
      <w:r w:rsidRPr="00386AB2">
        <w:rPr>
          <w:rFonts w:ascii="Arial" w:hAnsi="Arial" w:cs="Arial"/>
          <w:i/>
          <w:iCs/>
          <w:color w:val="000000" w:themeColor="text1"/>
          <w:sz w:val="20"/>
          <w:szCs w:val="20"/>
        </w:rPr>
        <w:t xml:space="preserve">Decyzją Wojewody Warmińsko - Mazurskiego ZOZ w Szczytnie ma zabezpieczyć łóżka dla pacjentów </w:t>
      </w:r>
      <w:r w:rsidRPr="00386AB2">
        <w:rPr>
          <w:rFonts w:ascii="Arial" w:hAnsi="Arial" w:cs="Arial"/>
          <w:i/>
          <w:color w:val="000000" w:themeColor="text1"/>
          <w:sz w:val="20"/>
          <w:szCs w:val="20"/>
        </w:rPr>
        <w:t>chorych na Covid-19</w:t>
      </w:r>
      <w:r w:rsidR="00386AB2" w:rsidRPr="00386AB2">
        <w:rPr>
          <w:rFonts w:ascii="Arial" w:hAnsi="Arial" w:cs="Arial"/>
          <w:i/>
          <w:color w:val="000000" w:themeColor="text1"/>
          <w:sz w:val="20"/>
          <w:szCs w:val="20"/>
        </w:rPr>
        <w:t xml:space="preserve">. Jednocześnie Zamawiający informuje, że Powiat nie zgłasza do ubezpieczenia ZOZ w Szczytnie. Zamawiający informuje, że na dzień udzielania odpowiedzi nie ma planów co do zmiany dotychczasowego charakteru placówek na </w:t>
      </w:r>
      <w:r w:rsidR="00386AB2" w:rsidRPr="00386AB2">
        <w:rPr>
          <w:rFonts w:ascii="Arial" w:hAnsi="Arial" w:cs="Arial"/>
          <w:i/>
          <w:color w:val="000000" w:themeColor="text1"/>
          <w:sz w:val="20"/>
          <w:szCs w:val="20"/>
        </w:rPr>
        <w:t>izolatorium, obiekt przeznaczony do kwarantanny osób podejrzanych o możliwość zarażenia SARS-CoV-2 lub chorych na Covid-19</w:t>
      </w:r>
      <w:r w:rsidR="00386AB2" w:rsidRPr="00386AB2">
        <w:rPr>
          <w:rFonts w:ascii="Arial" w:hAnsi="Arial" w:cs="Arial"/>
          <w:i/>
          <w:color w:val="000000" w:themeColor="text1"/>
          <w:sz w:val="20"/>
          <w:szCs w:val="20"/>
        </w:rPr>
        <w:t>.</w:t>
      </w:r>
    </w:p>
    <w:p w14:paraId="35B34C05" w14:textId="77777777" w:rsidR="00386AB2" w:rsidRDefault="00386AB2" w:rsidP="000219FE">
      <w:pPr>
        <w:tabs>
          <w:tab w:val="left" w:pos="5670"/>
        </w:tabs>
        <w:spacing w:after="0" w:line="256" w:lineRule="auto"/>
        <w:rPr>
          <w:rFonts w:ascii="Arial" w:eastAsia="Calibri" w:hAnsi="Arial" w:cs="Arial"/>
          <w:b/>
          <w:sz w:val="20"/>
          <w:szCs w:val="20"/>
        </w:rPr>
      </w:pPr>
    </w:p>
    <w:p w14:paraId="5944F55C" w14:textId="354E753E" w:rsidR="000219FE" w:rsidRPr="00940D7C" w:rsidRDefault="000219FE" w:rsidP="000219FE">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35:</w:t>
      </w:r>
    </w:p>
    <w:p w14:paraId="2A0173F9" w14:textId="3DD1BBCD" w:rsidR="005E10AB" w:rsidRPr="00940D7C" w:rsidRDefault="005E10AB" w:rsidP="00940D7C">
      <w:pPr>
        <w:spacing w:after="0"/>
        <w:rPr>
          <w:rFonts w:ascii="Arial" w:hAnsi="Arial" w:cs="Arial"/>
          <w:noProof/>
          <w:color w:val="000000" w:themeColor="text1"/>
          <w:sz w:val="20"/>
          <w:szCs w:val="20"/>
        </w:rPr>
      </w:pPr>
      <w:r w:rsidRPr="00940D7C">
        <w:rPr>
          <w:rFonts w:ascii="Arial" w:hAnsi="Arial" w:cs="Arial"/>
          <w:noProof/>
          <w:color w:val="000000" w:themeColor="text1"/>
          <w:sz w:val="20"/>
          <w:szCs w:val="20"/>
        </w:rPr>
        <w:t>Część I Zamówienia: Prosimy o informację, czy obecnie trwałą lub są planowane w okresie wykonania zamówienia na terenie zgłoszonych do ubezpieczenia lokalizacji jakieś inwestycje, budowy, remonty, modernizacje? Czy teren prac jest/będzie wył</w:t>
      </w:r>
      <w:r w:rsidR="000219FE">
        <w:rPr>
          <w:rFonts w:ascii="Arial" w:hAnsi="Arial" w:cs="Arial"/>
          <w:noProof/>
          <w:color w:val="000000" w:themeColor="text1"/>
          <w:sz w:val="20"/>
          <w:szCs w:val="20"/>
        </w:rPr>
        <w:t>ą</w:t>
      </w:r>
      <w:r w:rsidRPr="00940D7C">
        <w:rPr>
          <w:rFonts w:ascii="Arial" w:hAnsi="Arial" w:cs="Arial"/>
          <w:noProof/>
          <w:color w:val="000000" w:themeColor="text1"/>
          <w:sz w:val="20"/>
          <w:szCs w:val="20"/>
        </w:rPr>
        <w:t>czony z u</w:t>
      </w:r>
      <w:r w:rsidR="000219FE">
        <w:rPr>
          <w:rFonts w:ascii="Arial" w:hAnsi="Arial" w:cs="Arial"/>
          <w:noProof/>
          <w:color w:val="000000" w:themeColor="text1"/>
          <w:sz w:val="20"/>
          <w:szCs w:val="20"/>
        </w:rPr>
        <w:t>ą</w:t>
      </w:r>
      <w:r w:rsidRPr="00940D7C">
        <w:rPr>
          <w:rFonts w:ascii="Arial" w:hAnsi="Arial" w:cs="Arial"/>
          <w:noProof/>
          <w:color w:val="000000" w:themeColor="text1"/>
          <w:sz w:val="20"/>
          <w:szCs w:val="20"/>
        </w:rPr>
        <w:t xml:space="preserve">ytkowania, czy jest/będzie tam prowadzona działalność? Czy prace te wymagają pozwolenia a budowę, czy nie naruszają konstrukcji nośnej obiektu lub konstrukcji dachu? Czy </w:t>
      </w:r>
      <w:r w:rsidR="0050519D" w:rsidRPr="00940D7C">
        <w:rPr>
          <w:rFonts w:ascii="Arial" w:hAnsi="Arial" w:cs="Arial"/>
          <w:noProof/>
          <w:color w:val="000000" w:themeColor="text1"/>
          <w:sz w:val="20"/>
          <w:szCs w:val="20"/>
        </w:rPr>
        <w:t>wykonawcy prac posiadają polisę OC adekwatną do w</w:t>
      </w:r>
      <w:r w:rsidR="000219FE">
        <w:rPr>
          <w:rFonts w:ascii="Arial" w:hAnsi="Arial" w:cs="Arial"/>
          <w:noProof/>
          <w:color w:val="000000" w:themeColor="text1"/>
          <w:sz w:val="20"/>
          <w:szCs w:val="20"/>
        </w:rPr>
        <w:t>a</w:t>
      </w:r>
      <w:r w:rsidR="0050519D" w:rsidRPr="00940D7C">
        <w:rPr>
          <w:rFonts w:ascii="Arial" w:hAnsi="Arial" w:cs="Arial"/>
          <w:noProof/>
          <w:color w:val="000000" w:themeColor="text1"/>
          <w:sz w:val="20"/>
          <w:szCs w:val="20"/>
        </w:rPr>
        <w:t>rtości i rodzaju prac? Czy ww. prace mog</w:t>
      </w:r>
      <w:r w:rsidR="000219FE">
        <w:rPr>
          <w:rFonts w:ascii="Arial" w:hAnsi="Arial" w:cs="Arial"/>
          <w:noProof/>
          <w:color w:val="000000" w:themeColor="text1"/>
          <w:sz w:val="20"/>
          <w:szCs w:val="20"/>
        </w:rPr>
        <w:t>ą</w:t>
      </w:r>
      <w:r w:rsidR="0050519D" w:rsidRPr="00940D7C">
        <w:rPr>
          <w:rFonts w:ascii="Arial" w:hAnsi="Arial" w:cs="Arial"/>
          <w:noProof/>
          <w:color w:val="000000" w:themeColor="text1"/>
          <w:sz w:val="20"/>
          <w:szCs w:val="20"/>
        </w:rPr>
        <w:t xml:space="preserve"> </w:t>
      </w:r>
      <w:r w:rsidR="000219FE">
        <w:rPr>
          <w:rFonts w:ascii="Arial" w:hAnsi="Arial" w:cs="Arial"/>
          <w:noProof/>
          <w:color w:val="000000" w:themeColor="text1"/>
          <w:sz w:val="20"/>
          <w:szCs w:val="20"/>
        </w:rPr>
        <w:t>n</w:t>
      </w:r>
      <w:r w:rsidR="0050519D" w:rsidRPr="00940D7C">
        <w:rPr>
          <w:rFonts w:ascii="Arial" w:hAnsi="Arial" w:cs="Arial"/>
          <w:noProof/>
          <w:color w:val="000000" w:themeColor="text1"/>
          <w:sz w:val="20"/>
          <w:szCs w:val="20"/>
        </w:rPr>
        <w:t>iekorzystnie oddziaływać na mienie osób trzecich/ mienie otaczające?</w:t>
      </w:r>
    </w:p>
    <w:p w14:paraId="6DE157CC" w14:textId="5B376C31" w:rsidR="005E10AB" w:rsidRPr="00940D7C" w:rsidRDefault="005E10AB" w:rsidP="00940D7C">
      <w:pPr>
        <w:spacing w:after="0"/>
        <w:rPr>
          <w:rFonts w:ascii="Arial" w:hAnsi="Arial" w:cs="Arial"/>
          <w:color w:val="000000" w:themeColor="text1"/>
          <w:sz w:val="20"/>
          <w:szCs w:val="20"/>
        </w:rPr>
      </w:pPr>
    </w:p>
    <w:p w14:paraId="700CCC3D" w14:textId="77777777" w:rsidR="0050519D" w:rsidRPr="00940D7C" w:rsidRDefault="0050519D"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36043A25" w14:textId="751B9C14" w:rsidR="0050519D" w:rsidRPr="00940D7C" w:rsidRDefault="00F61870"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 xml:space="preserve">Aktualnie prowadzony jest remont budynku ZDP (elewacja zewnętrzna) przewidywany termin zakończenia prac – listopad 2020. Teren jest użytkowany, zabezpieczony zgodnie z obowiązującymi przepisami. Prace nie wymagają pozwolenia na budowę i nie naruszają konstrukcji nośnej obiektu i dachu. Prace mogą niekorzystnie wpływać na mienie osób trzecich/mienie otaczające, odpowiedzialność w tym zakresie ponosi wykonawca, któremu przekazano protokolarnie teren. Nie posiadamy informacji na temat ubezpieczenia OC wykonawcy. </w:t>
      </w:r>
    </w:p>
    <w:p w14:paraId="0D742497" w14:textId="3BAC7213" w:rsidR="0050519D" w:rsidRDefault="0050519D" w:rsidP="00940D7C">
      <w:pPr>
        <w:spacing w:after="0"/>
        <w:rPr>
          <w:rFonts w:ascii="Arial" w:hAnsi="Arial" w:cs="Arial"/>
          <w:i/>
          <w:iCs/>
          <w:color w:val="000000" w:themeColor="text1"/>
          <w:sz w:val="20"/>
          <w:szCs w:val="20"/>
        </w:rPr>
      </w:pPr>
    </w:p>
    <w:p w14:paraId="3A783E33" w14:textId="77777777" w:rsidR="00386AB2" w:rsidRPr="00940D7C" w:rsidRDefault="00386AB2" w:rsidP="00940D7C">
      <w:pPr>
        <w:spacing w:after="0"/>
        <w:rPr>
          <w:rFonts w:ascii="Arial" w:hAnsi="Arial" w:cs="Arial"/>
          <w:i/>
          <w:iCs/>
          <w:color w:val="000000" w:themeColor="text1"/>
          <w:sz w:val="20"/>
          <w:szCs w:val="20"/>
        </w:rPr>
      </w:pPr>
    </w:p>
    <w:p w14:paraId="1DF49BD9" w14:textId="757483C7" w:rsidR="000219FE" w:rsidRPr="00940D7C" w:rsidRDefault="000219FE" w:rsidP="000219FE">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36:</w:t>
      </w:r>
    </w:p>
    <w:p w14:paraId="58DD679E" w14:textId="4DA90C96" w:rsidR="0050519D" w:rsidRPr="00940D7C" w:rsidRDefault="0050519D"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Zamówienia: Prosimy o udzielenie informacji nt. stanu technicznego dróg oraz budżet przeznaczony na ich remont w okresie najbliższych 3 lat.</w:t>
      </w:r>
    </w:p>
    <w:p w14:paraId="6954AA09" w14:textId="700C0969" w:rsidR="0050519D" w:rsidRDefault="0050519D" w:rsidP="00940D7C">
      <w:pPr>
        <w:spacing w:after="0"/>
        <w:rPr>
          <w:rFonts w:ascii="Arial" w:hAnsi="Arial" w:cs="Arial"/>
          <w:color w:val="000000" w:themeColor="text1"/>
          <w:sz w:val="20"/>
          <w:szCs w:val="20"/>
        </w:rPr>
      </w:pPr>
    </w:p>
    <w:p w14:paraId="31F6F0F6" w14:textId="77777777" w:rsidR="00386AB2" w:rsidRPr="00940D7C" w:rsidRDefault="00386AB2" w:rsidP="00940D7C">
      <w:pPr>
        <w:spacing w:after="0"/>
        <w:rPr>
          <w:rFonts w:ascii="Arial" w:hAnsi="Arial" w:cs="Arial"/>
          <w:color w:val="000000" w:themeColor="text1"/>
          <w:sz w:val="20"/>
          <w:szCs w:val="20"/>
        </w:rPr>
      </w:pPr>
    </w:p>
    <w:p w14:paraId="4DA685CD" w14:textId="77777777" w:rsidR="0050519D" w:rsidRPr="00940D7C" w:rsidRDefault="0050519D"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lastRenderedPageBreak/>
        <w:t xml:space="preserve">Odpowiedź: </w:t>
      </w:r>
    </w:p>
    <w:p w14:paraId="0867E6C3" w14:textId="11F054AB" w:rsidR="0050519D" w:rsidRPr="00940D7C" w:rsidRDefault="00F61870"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informuje, że stan techniczny dróg ocenia jako dobry. Ubytki są naprawiane w miarę potrzeb. Kwota łączna nakładów na ten cel na najbliższe 3 lata nie jest nam znana (nie jest wyszczególniony plan na ten cel)</w:t>
      </w:r>
      <w:r w:rsidR="000219FE">
        <w:rPr>
          <w:rFonts w:ascii="Arial" w:hAnsi="Arial" w:cs="Arial"/>
          <w:i/>
          <w:iCs/>
          <w:color w:val="000000" w:themeColor="text1"/>
          <w:sz w:val="20"/>
          <w:szCs w:val="20"/>
        </w:rPr>
        <w:t>.</w:t>
      </w:r>
    </w:p>
    <w:p w14:paraId="7B50B145" w14:textId="150C7FCA" w:rsidR="0050519D" w:rsidRPr="00940D7C" w:rsidRDefault="0050519D" w:rsidP="00940D7C">
      <w:pPr>
        <w:spacing w:after="0"/>
        <w:rPr>
          <w:rFonts w:ascii="Arial" w:hAnsi="Arial" w:cs="Arial"/>
          <w:i/>
          <w:iCs/>
          <w:color w:val="000000" w:themeColor="text1"/>
          <w:sz w:val="20"/>
          <w:szCs w:val="20"/>
        </w:rPr>
      </w:pPr>
    </w:p>
    <w:p w14:paraId="4BECE2D6" w14:textId="435ED49A" w:rsidR="000219FE" w:rsidRPr="00940D7C" w:rsidRDefault="000219FE" w:rsidP="000219FE">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37:</w:t>
      </w:r>
    </w:p>
    <w:p w14:paraId="0C80C5FD" w14:textId="196E4ED9" w:rsidR="0050519D" w:rsidRPr="00940D7C" w:rsidRDefault="0050519D"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Zamówienia: Prosimy o informację czy do ubezpieczeni zostały zgłoszone:</w:t>
      </w:r>
    </w:p>
    <w:p w14:paraId="37D3973A" w14:textId="5D644D63" w:rsidR="0050519D" w:rsidRPr="00940D7C" w:rsidRDefault="0050519D" w:rsidP="00940D7C">
      <w:pPr>
        <w:pStyle w:val="Akapitzlist"/>
        <w:numPr>
          <w:ilvl w:val="3"/>
          <w:numId w:val="10"/>
        </w:numPr>
        <w:spacing w:after="0"/>
        <w:ind w:left="709"/>
        <w:rPr>
          <w:rFonts w:ascii="Arial" w:hAnsi="Arial" w:cs="Arial"/>
          <w:color w:val="000000" w:themeColor="text1"/>
          <w:sz w:val="20"/>
          <w:szCs w:val="20"/>
        </w:rPr>
      </w:pPr>
      <w:r w:rsidRPr="00940D7C">
        <w:rPr>
          <w:rFonts w:ascii="Arial" w:hAnsi="Arial" w:cs="Arial"/>
          <w:color w:val="000000" w:themeColor="text1"/>
          <w:sz w:val="20"/>
          <w:szCs w:val="20"/>
        </w:rPr>
        <w:t>budynki wyłączone z eksploatacji,</w:t>
      </w:r>
    </w:p>
    <w:p w14:paraId="6BF9C054" w14:textId="26BE839F" w:rsidR="0050519D" w:rsidRPr="00940D7C" w:rsidRDefault="0050519D" w:rsidP="00940D7C">
      <w:pPr>
        <w:pStyle w:val="Akapitzlist"/>
        <w:numPr>
          <w:ilvl w:val="3"/>
          <w:numId w:val="10"/>
        </w:numPr>
        <w:spacing w:after="0"/>
        <w:ind w:left="709"/>
        <w:rPr>
          <w:rFonts w:ascii="Arial" w:hAnsi="Arial" w:cs="Arial"/>
          <w:color w:val="000000" w:themeColor="text1"/>
          <w:sz w:val="20"/>
          <w:szCs w:val="20"/>
        </w:rPr>
      </w:pPr>
      <w:r w:rsidRPr="00940D7C">
        <w:rPr>
          <w:rFonts w:ascii="Arial" w:hAnsi="Arial" w:cs="Arial"/>
          <w:color w:val="000000" w:themeColor="text1"/>
          <w:sz w:val="20"/>
          <w:szCs w:val="20"/>
        </w:rPr>
        <w:t>pustostany,</w:t>
      </w:r>
    </w:p>
    <w:p w14:paraId="75CC3DEE" w14:textId="0240A7C7" w:rsidR="0050519D" w:rsidRPr="00940D7C" w:rsidRDefault="0050519D" w:rsidP="00940D7C">
      <w:pPr>
        <w:pStyle w:val="Akapitzlist"/>
        <w:numPr>
          <w:ilvl w:val="3"/>
          <w:numId w:val="10"/>
        </w:numPr>
        <w:spacing w:after="0"/>
        <w:ind w:left="709"/>
        <w:rPr>
          <w:rFonts w:ascii="Arial" w:hAnsi="Arial" w:cs="Arial"/>
          <w:color w:val="000000" w:themeColor="text1"/>
          <w:sz w:val="20"/>
          <w:szCs w:val="20"/>
        </w:rPr>
      </w:pPr>
      <w:r w:rsidRPr="00940D7C">
        <w:rPr>
          <w:rFonts w:ascii="Arial" w:hAnsi="Arial" w:cs="Arial"/>
          <w:color w:val="000000" w:themeColor="text1"/>
          <w:sz w:val="20"/>
          <w:szCs w:val="20"/>
        </w:rPr>
        <w:t>budynki w złym lub awaryjnym stanie technicznym</w:t>
      </w:r>
    </w:p>
    <w:p w14:paraId="057141EE" w14:textId="77777777" w:rsidR="0050519D" w:rsidRPr="00940D7C" w:rsidRDefault="0050519D" w:rsidP="00940D7C">
      <w:pPr>
        <w:pStyle w:val="Akapitzlist"/>
        <w:spacing w:after="0"/>
        <w:ind w:left="709"/>
        <w:rPr>
          <w:rFonts w:ascii="Arial" w:hAnsi="Arial" w:cs="Arial"/>
          <w:color w:val="000000" w:themeColor="text1"/>
          <w:sz w:val="20"/>
          <w:szCs w:val="20"/>
        </w:rPr>
      </w:pPr>
    </w:p>
    <w:p w14:paraId="1DEE3823" w14:textId="560568A1" w:rsidR="0050519D" w:rsidRPr="00940D7C" w:rsidRDefault="0050519D" w:rsidP="00940D7C">
      <w:pPr>
        <w:spacing w:after="0"/>
        <w:ind w:left="349"/>
        <w:rPr>
          <w:rFonts w:ascii="Arial" w:hAnsi="Arial" w:cs="Arial"/>
          <w:color w:val="000000" w:themeColor="text1"/>
          <w:sz w:val="20"/>
          <w:szCs w:val="20"/>
        </w:rPr>
      </w:pPr>
      <w:r w:rsidRPr="00940D7C">
        <w:rPr>
          <w:rFonts w:ascii="Arial" w:hAnsi="Arial" w:cs="Arial"/>
          <w:color w:val="000000" w:themeColor="text1"/>
          <w:sz w:val="20"/>
          <w:szCs w:val="20"/>
        </w:rPr>
        <w:t>Jeżeli tak prosimy o podanie ich sum ubezpieczenia i lokalizacji</w:t>
      </w:r>
      <w:r w:rsidR="00912E03" w:rsidRPr="00940D7C">
        <w:rPr>
          <w:rFonts w:ascii="Arial" w:hAnsi="Arial" w:cs="Arial"/>
          <w:color w:val="000000" w:themeColor="text1"/>
          <w:sz w:val="20"/>
          <w:szCs w:val="20"/>
        </w:rPr>
        <w:t xml:space="preserve"> oraz sposobie zabezpieczenia. Ponadto prosimy o potwierdzenie, że obiekty takie są zabezpieczone przed dostępem osób postronnych, odłączone są media oraz podlegają okresowemu monitoringowi. </w:t>
      </w:r>
    </w:p>
    <w:p w14:paraId="6797F663" w14:textId="1109A5B6" w:rsidR="0050519D" w:rsidRPr="00940D7C" w:rsidRDefault="0050519D" w:rsidP="00940D7C">
      <w:pPr>
        <w:spacing w:after="0"/>
        <w:rPr>
          <w:rFonts w:ascii="Arial" w:hAnsi="Arial" w:cs="Arial"/>
          <w:color w:val="000000" w:themeColor="text1"/>
          <w:sz w:val="20"/>
          <w:szCs w:val="20"/>
        </w:rPr>
      </w:pPr>
    </w:p>
    <w:p w14:paraId="682D074A" w14:textId="77777777" w:rsidR="0050519D" w:rsidRPr="00940D7C" w:rsidRDefault="0050519D"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0D0D7AAF" w14:textId="7395666B" w:rsidR="00F61870" w:rsidRPr="00940D7C" w:rsidRDefault="00F61870" w:rsidP="00940D7C">
      <w:pPr>
        <w:pStyle w:val="Akapitzlist"/>
        <w:numPr>
          <w:ilvl w:val="3"/>
          <w:numId w:val="1"/>
        </w:numPr>
        <w:spacing w:after="0" w:line="240" w:lineRule="auto"/>
        <w:ind w:left="709"/>
        <w:rPr>
          <w:rFonts w:ascii="Arial" w:eastAsia="Calibri" w:hAnsi="Arial" w:cs="Arial"/>
          <w:i/>
          <w:iCs/>
          <w:sz w:val="20"/>
          <w:szCs w:val="20"/>
        </w:rPr>
      </w:pPr>
      <w:r w:rsidRPr="00940D7C">
        <w:rPr>
          <w:rFonts w:ascii="Arial" w:eastAsia="Calibri" w:hAnsi="Arial" w:cs="Arial"/>
          <w:i/>
          <w:iCs/>
          <w:sz w:val="20"/>
          <w:szCs w:val="20"/>
        </w:rPr>
        <w:t>zakresem post</w:t>
      </w:r>
      <w:r w:rsidR="000219FE">
        <w:rPr>
          <w:rFonts w:ascii="Arial" w:eastAsia="Calibri" w:hAnsi="Arial" w:cs="Arial"/>
          <w:i/>
          <w:iCs/>
          <w:sz w:val="20"/>
          <w:szCs w:val="20"/>
        </w:rPr>
        <w:t>ę</w:t>
      </w:r>
      <w:r w:rsidRPr="00940D7C">
        <w:rPr>
          <w:rFonts w:ascii="Arial" w:eastAsia="Calibri" w:hAnsi="Arial" w:cs="Arial"/>
          <w:i/>
          <w:iCs/>
          <w:sz w:val="20"/>
          <w:szCs w:val="20"/>
        </w:rPr>
        <w:t>powania są objęte budynki wyłączone z eksploatacji</w:t>
      </w:r>
      <w:r w:rsidR="000219FE">
        <w:rPr>
          <w:rFonts w:ascii="Arial" w:eastAsia="Calibri" w:hAnsi="Arial" w:cs="Arial"/>
          <w:i/>
          <w:iCs/>
          <w:sz w:val="20"/>
          <w:szCs w:val="20"/>
        </w:rPr>
        <w:t>,</w:t>
      </w:r>
    </w:p>
    <w:p w14:paraId="5928457E" w14:textId="45871952" w:rsidR="00F61870" w:rsidRPr="00940D7C" w:rsidRDefault="00F61870" w:rsidP="00940D7C">
      <w:pPr>
        <w:pStyle w:val="Akapitzlist"/>
        <w:numPr>
          <w:ilvl w:val="3"/>
          <w:numId w:val="1"/>
        </w:numPr>
        <w:spacing w:after="0" w:line="240" w:lineRule="auto"/>
        <w:ind w:left="709"/>
        <w:rPr>
          <w:rFonts w:ascii="Arial" w:eastAsia="Calibri" w:hAnsi="Arial" w:cs="Arial"/>
          <w:i/>
          <w:iCs/>
          <w:sz w:val="20"/>
          <w:szCs w:val="20"/>
        </w:rPr>
      </w:pPr>
      <w:r w:rsidRPr="00940D7C">
        <w:rPr>
          <w:rFonts w:ascii="Arial" w:eastAsia="Calibri" w:hAnsi="Arial" w:cs="Arial"/>
          <w:i/>
          <w:iCs/>
          <w:sz w:val="20"/>
          <w:szCs w:val="20"/>
        </w:rPr>
        <w:t>nie ma pustostanów</w:t>
      </w:r>
      <w:r w:rsidR="000219FE">
        <w:rPr>
          <w:rFonts w:ascii="Arial" w:eastAsia="Calibri" w:hAnsi="Arial" w:cs="Arial"/>
          <w:i/>
          <w:iCs/>
          <w:sz w:val="20"/>
          <w:szCs w:val="20"/>
        </w:rPr>
        <w:t>,</w:t>
      </w:r>
    </w:p>
    <w:p w14:paraId="78FEEAA5" w14:textId="6AE341C4" w:rsidR="00F61870" w:rsidRPr="00940D7C" w:rsidRDefault="00F61870" w:rsidP="00940D7C">
      <w:pPr>
        <w:pStyle w:val="Akapitzlist"/>
        <w:numPr>
          <w:ilvl w:val="3"/>
          <w:numId w:val="1"/>
        </w:numPr>
        <w:spacing w:after="0" w:line="240" w:lineRule="auto"/>
        <w:ind w:left="709"/>
        <w:rPr>
          <w:rFonts w:ascii="Arial" w:eastAsia="Calibri" w:hAnsi="Arial" w:cs="Arial"/>
          <w:i/>
          <w:iCs/>
          <w:sz w:val="20"/>
          <w:szCs w:val="20"/>
        </w:rPr>
      </w:pPr>
      <w:r w:rsidRPr="00940D7C">
        <w:rPr>
          <w:rFonts w:ascii="Arial" w:eastAsia="Calibri" w:hAnsi="Arial" w:cs="Arial"/>
          <w:i/>
          <w:iCs/>
          <w:sz w:val="20"/>
          <w:szCs w:val="20"/>
        </w:rPr>
        <w:t>opis stanu technicznego budynków znajduje się w tabeli z wykazem mienia</w:t>
      </w:r>
      <w:r w:rsidR="000219FE">
        <w:rPr>
          <w:rFonts w:ascii="Arial" w:eastAsia="Calibri" w:hAnsi="Arial" w:cs="Arial"/>
          <w:i/>
          <w:iCs/>
          <w:sz w:val="20"/>
          <w:szCs w:val="20"/>
        </w:rPr>
        <w:t>.</w:t>
      </w:r>
    </w:p>
    <w:p w14:paraId="42AC3544" w14:textId="3460B3E2" w:rsidR="00084ED1" w:rsidRPr="00940D7C" w:rsidRDefault="00084ED1" w:rsidP="00940D7C">
      <w:pPr>
        <w:spacing w:after="0"/>
        <w:rPr>
          <w:rFonts w:ascii="Arial" w:hAnsi="Arial" w:cs="Arial"/>
          <w:i/>
          <w:iCs/>
          <w:color w:val="000000" w:themeColor="text1"/>
          <w:sz w:val="20"/>
          <w:szCs w:val="20"/>
        </w:rPr>
      </w:pPr>
    </w:p>
    <w:p w14:paraId="2B5EFA62" w14:textId="3BEC577C" w:rsidR="000219FE" w:rsidRPr="00940D7C" w:rsidRDefault="000219FE" w:rsidP="000219FE">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38:</w:t>
      </w:r>
    </w:p>
    <w:p w14:paraId="68EED4E7" w14:textId="2525C2D7" w:rsidR="00084ED1" w:rsidRPr="00940D7C" w:rsidRDefault="00084ED1"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Zamówienia: Prosimy o informację czy w ramach ubezpieczonych jednostek Zamawiającego jest budynek pływalni/baseny? Jeśli tak, prosimy o podanie daty od kiedy funkcjonuje ww. obiekt.</w:t>
      </w:r>
    </w:p>
    <w:p w14:paraId="34B088A6" w14:textId="77777777" w:rsidR="00084ED1" w:rsidRPr="00940D7C" w:rsidRDefault="00084ED1" w:rsidP="00940D7C">
      <w:pPr>
        <w:spacing w:after="0"/>
        <w:rPr>
          <w:rFonts w:ascii="Arial" w:hAnsi="Arial" w:cs="Arial"/>
          <w:color w:val="000000" w:themeColor="text1"/>
          <w:sz w:val="20"/>
          <w:szCs w:val="20"/>
        </w:rPr>
      </w:pPr>
    </w:p>
    <w:p w14:paraId="58C2260D" w14:textId="77777777" w:rsidR="00084ED1" w:rsidRPr="00940D7C" w:rsidRDefault="00084ED1"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2B3A9C49" w14:textId="22A44A61" w:rsidR="00084ED1" w:rsidRPr="00940D7C" w:rsidRDefault="00F61870"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w:t>
      </w:r>
      <w:r w:rsidR="000219FE">
        <w:rPr>
          <w:rFonts w:ascii="Arial" w:hAnsi="Arial" w:cs="Arial"/>
          <w:i/>
          <w:iCs/>
          <w:color w:val="000000" w:themeColor="text1"/>
          <w:sz w:val="20"/>
          <w:szCs w:val="20"/>
        </w:rPr>
        <w:t xml:space="preserve"> informuje, że nie posiada basenu</w:t>
      </w:r>
      <w:r w:rsidRPr="00940D7C">
        <w:rPr>
          <w:rFonts w:ascii="Arial" w:hAnsi="Arial" w:cs="Arial"/>
          <w:i/>
          <w:iCs/>
          <w:color w:val="000000" w:themeColor="text1"/>
          <w:sz w:val="20"/>
          <w:szCs w:val="20"/>
        </w:rPr>
        <w:t>/pływalni.</w:t>
      </w:r>
    </w:p>
    <w:p w14:paraId="317AEC2F" w14:textId="028A7504" w:rsidR="00084ED1" w:rsidRPr="00940D7C" w:rsidRDefault="00084ED1" w:rsidP="00940D7C">
      <w:pPr>
        <w:spacing w:after="0"/>
        <w:rPr>
          <w:rFonts w:ascii="Arial" w:hAnsi="Arial" w:cs="Arial"/>
          <w:i/>
          <w:iCs/>
          <w:color w:val="000000" w:themeColor="text1"/>
          <w:sz w:val="20"/>
          <w:szCs w:val="20"/>
        </w:rPr>
      </w:pPr>
    </w:p>
    <w:p w14:paraId="13C63FAF" w14:textId="279EC573" w:rsidR="000219FE" w:rsidRPr="00940D7C" w:rsidRDefault="000219FE" w:rsidP="000219FE">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39:</w:t>
      </w:r>
    </w:p>
    <w:p w14:paraId="5C3F604B" w14:textId="3DDB546E" w:rsidR="00084ED1" w:rsidRPr="00940D7C" w:rsidRDefault="00084ED1"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 Zamówienia:  Prosimy o po</w:t>
      </w:r>
      <w:r w:rsidR="000219FE">
        <w:rPr>
          <w:rFonts w:ascii="Arial" w:hAnsi="Arial" w:cs="Arial"/>
          <w:color w:val="000000" w:themeColor="text1"/>
          <w:sz w:val="20"/>
          <w:szCs w:val="20"/>
        </w:rPr>
        <w:t>twierdzenie</w:t>
      </w:r>
      <w:r w:rsidRPr="00940D7C">
        <w:rPr>
          <w:rFonts w:ascii="Arial" w:hAnsi="Arial" w:cs="Arial"/>
          <w:color w:val="000000" w:themeColor="text1"/>
          <w:sz w:val="20"/>
          <w:szCs w:val="20"/>
        </w:rPr>
        <w:t>, iż w ramach odpowiedzialności cywilnej za szkody wyrządzone w nas</w:t>
      </w:r>
      <w:r w:rsidR="008B5B59" w:rsidRPr="00940D7C">
        <w:rPr>
          <w:rFonts w:ascii="Arial" w:hAnsi="Arial" w:cs="Arial"/>
          <w:color w:val="000000" w:themeColor="text1"/>
          <w:sz w:val="20"/>
          <w:szCs w:val="20"/>
        </w:rPr>
        <w:t>tępstwie działania lub zaniechania, które mogą wyniknąć w</w:t>
      </w:r>
      <w:r w:rsidR="00B8244A" w:rsidRPr="00940D7C">
        <w:rPr>
          <w:rFonts w:ascii="Arial" w:hAnsi="Arial" w:cs="Arial"/>
          <w:color w:val="000000" w:themeColor="text1"/>
          <w:sz w:val="20"/>
          <w:szCs w:val="20"/>
        </w:rPr>
        <w:t xml:space="preserve"> </w:t>
      </w:r>
      <w:r w:rsidR="008B5B59" w:rsidRPr="00940D7C">
        <w:rPr>
          <w:rFonts w:ascii="Arial" w:hAnsi="Arial" w:cs="Arial"/>
          <w:color w:val="000000" w:themeColor="text1"/>
          <w:sz w:val="20"/>
          <w:szCs w:val="20"/>
        </w:rPr>
        <w:t>związku z administrowaniem nieruchomościami komunalnymi i należącymi do wspólnot mieszkaniowych wyłączone są szkody spowodowane przez czynności związane z wykonaniem określonego zawodu, a w szczególności:</w:t>
      </w:r>
    </w:p>
    <w:p w14:paraId="5C1758FE" w14:textId="7DD6BCE7" w:rsidR="008B5B59" w:rsidRPr="00940D7C" w:rsidRDefault="008B5B59" w:rsidP="00940D7C">
      <w:pPr>
        <w:pStyle w:val="Akapitzlist"/>
        <w:numPr>
          <w:ilvl w:val="0"/>
          <w:numId w:val="16"/>
        </w:numPr>
        <w:spacing w:after="0"/>
        <w:rPr>
          <w:rFonts w:ascii="Arial" w:hAnsi="Arial" w:cs="Arial"/>
          <w:color w:val="000000" w:themeColor="text1"/>
          <w:sz w:val="20"/>
          <w:szCs w:val="20"/>
        </w:rPr>
      </w:pPr>
      <w:r w:rsidRPr="00940D7C">
        <w:rPr>
          <w:rFonts w:ascii="Arial" w:hAnsi="Arial" w:cs="Arial"/>
          <w:color w:val="000000" w:themeColor="text1"/>
          <w:sz w:val="20"/>
          <w:szCs w:val="20"/>
        </w:rPr>
        <w:t>zarządcy nieruch</w:t>
      </w:r>
      <w:r w:rsidR="00B8244A" w:rsidRPr="00940D7C">
        <w:rPr>
          <w:rFonts w:ascii="Arial" w:hAnsi="Arial" w:cs="Arial"/>
          <w:color w:val="000000" w:themeColor="text1"/>
          <w:sz w:val="20"/>
          <w:szCs w:val="20"/>
        </w:rPr>
        <w:t>o</w:t>
      </w:r>
      <w:r w:rsidRPr="00940D7C">
        <w:rPr>
          <w:rFonts w:ascii="Arial" w:hAnsi="Arial" w:cs="Arial"/>
          <w:color w:val="000000" w:themeColor="text1"/>
          <w:sz w:val="20"/>
          <w:szCs w:val="20"/>
        </w:rPr>
        <w:t>mości, o których mowa w ustawie o gospodarce nieruchomościami,</w:t>
      </w:r>
    </w:p>
    <w:p w14:paraId="24DB8B96" w14:textId="162A03C5" w:rsidR="008B5B59" w:rsidRPr="00940D7C" w:rsidRDefault="008B5B59" w:rsidP="00940D7C">
      <w:pPr>
        <w:pStyle w:val="Akapitzlist"/>
        <w:numPr>
          <w:ilvl w:val="0"/>
          <w:numId w:val="16"/>
        </w:numPr>
        <w:spacing w:after="0"/>
        <w:rPr>
          <w:rFonts w:ascii="Arial" w:hAnsi="Arial" w:cs="Arial"/>
          <w:color w:val="000000" w:themeColor="text1"/>
          <w:sz w:val="20"/>
          <w:szCs w:val="20"/>
        </w:rPr>
      </w:pPr>
      <w:r w:rsidRPr="00940D7C">
        <w:rPr>
          <w:rFonts w:ascii="Arial" w:hAnsi="Arial" w:cs="Arial"/>
          <w:color w:val="000000" w:themeColor="text1"/>
          <w:sz w:val="20"/>
          <w:szCs w:val="20"/>
        </w:rPr>
        <w:t>przedsiębiorców wykonujących działalność z zakresu us</w:t>
      </w:r>
      <w:r w:rsidR="000219FE">
        <w:rPr>
          <w:rFonts w:ascii="Arial" w:hAnsi="Arial" w:cs="Arial"/>
          <w:color w:val="000000" w:themeColor="text1"/>
          <w:sz w:val="20"/>
          <w:szCs w:val="20"/>
        </w:rPr>
        <w:t>ługowego</w:t>
      </w:r>
      <w:r w:rsidRPr="00940D7C">
        <w:rPr>
          <w:rFonts w:ascii="Arial" w:hAnsi="Arial" w:cs="Arial"/>
          <w:color w:val="000000" w:themeColor="text1"/>
          <w:sz w:val="20"/>
          <w:szCs w:val="20"/>
        </w:rPr>
        <w:t xml:space="preserve"> prowadzenia ksiąg rachunkowych, o których mowa w ustawie o rachunkowości (zapisy pkt. 4 Ubezpieczenie odpowiedzialności cywilnej lit. w).</w:t>
      </w:r>
    </w:p>
    <w:p w14:paraId="3EA4AF4E" w14:textId="5A84A7EB" w:rsidR="008B5B59" w:rsidRPr="00940D7C" w:rsidRDefault="008B5B59" w:rsidP="00940D7C">
      <w:pPr>
        <w:spacing w:after="0"/>
        <w:rPr>
          <w:rFonts w:ascii="Arial" w:hAnsi="Arial" w:cs="Arial"/>
          <w:color w:val="000000" w:themeColor="text1"/>
          <w:sz w:val="20"/>
          <w:szCs w:val="20"/>
        </w:rPr>
      </w:pPr>
    </w:p>
    <w:p w14:paraId="722EBB79" w14:textId="77777777" w:rsidR="008B5B59" w:rsidRPr="00940D7C" w:rsidRDefault="008B5B59"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5B29F3CB" w14:textId="680E30A5" w:rsidR="00F61870" w:rsidRPr="00940D7C" w:rsidRDefault="000219FE" w:rsidP="00940D7C">
      <w:pPr>
        <w:spacing w:after="0" w:line="240" w:lineRule="auto"/>
        <w:rPr>
          <w:rFonts w:ascii="Arial" w:eastAsia="Calibri" w:hAnsi="Arial" w:cs="Arial"/>
          <w:bCs/>
          <w:i/>
          <w:iCs/>
          <w:sz w:val="20"/>
          <w:szCs w:val="20"/>
        </w:rPr>
      </w:pPr>
      <w:r>
        <w:rPr>
          <w:rFonts w:ascii="Arial" w:eastAsia="Calibri" w:hAnsi="Arial" w:cs="Arial"/>
          <w:bCs/>
          <w:i/>
          <w:iCs/>
          <w:sz w:val="20"/>
          <w:szCs w:val="20"/>
        </w:rPr>
        <w:t>Zamawiający informuje, ż</w:t>
      </w:r>
      <w:r w:rsidR="00F61870" w:rsidRPr="00940D7C">
        <w:rPr>
          <w:rFonts w:ascii="Arial" w:eastAsia="Calibri" w:hAnsi="Arial" w:cs="Arial"/>
          <w:bCs/>
          <w:i/>
          <w:iCs/>
          <w:sz w:val="20"/>
          <w:szCs w:val="20"/>
        </w:rPr>
        <w:t xml:space="preserve">e nie prowadzi wskazanej działalności tak więc szkody takie nie są podstawą aktualnie prowadzonego postępowania. </w:t>
      </w:r>
    </w:p>
    <w:p w14:paraId="5F9A649E" w14:textId="2E35AB7E" w:rsidR="00084ED1" w:rsidRPr="00940D7C" w:rsidRDefault="00084ED1" w:rsidP="00940D7C">
      <w:pPr>
        <w:spacing w:after="0"/>
        <w:rPr>
          <w:rFonts w:ascii="Arial" w:hAnsi="Arial" w:cs="Arial"/>
          <w:i/>
          <w:iCs/>
          <w:color w:val="000000" w:themeColor="text1"/>
          <w:sz w:val="20"/>
          <w:szCs w:val="20"/>
        </w:rPr>
      </w:pPr>
    </w:p>
    <w:p w14:paraId="036D250D" w14:textId="7E8ED45B" w:rsidR="000219FE" w:rsidRPr="00940D7C" w:rsidRDefault="000219FE" w:rsidP="000219FE">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40:</w:t>
      </w:r>
    </w:p>
    <w:p w14:paraId="78512931" w14:textId="02BE6F6F" w:rsidR="008B5B59" w:rsidRPr="00940D7C" w:rsidRDefault="000219FE" w:rsidP="00940D7C">
      <w:pPr>
        <w:spacing w:after="0"/>
        <w:rPr>
          <w:rFonts w:ascii="Arial" w:hAnsi="Arial" w:cs="Arial"/>
          <w:color w:val="000000" w:themeColor="text1"/>
          <w:sz w:val="20"/>
          <w:szCs w:val="20"/>
        </w:rPr>
      </w:pPr>
      <w:r>
        <w:rPr>
          <w:rFonts w:ascii="Arial" w:hAnsi="Arial" w:cs="Arial"/>
          <w:color w:val="000000" w:themeColor="text1"/>
          <w:sz w:val="20"/>
          <w:szCs w:val="20"/>
        </w:rPr>
        <w:t>Część I Zamówienia: P</w:t>
      </w:r>
      <w:r w:rsidR="008B5B59" w:rsidRPr="00940D7C">
        <w:rPr>
          <w:rFonts w:ascii="Arial" w:hAnsi="Arial" w:cs="Arial"/>
          <w:color w:val="000000" w:themeColor="text1"/>
          <w:sz w:val="20"/>
          <w:szCs w:val="20"/>
        </w:rPr>
        <w:t>rosimy o informację czy Zamawiający jest odpowiedzialny za jaki</w:t>
      </w:r>
      <w:r>
        <w:rPr>
          <w:rFonts w:ascii="Arial" w:hAnsi="Arial" w:cs="Arial"/>
          <w:color w:val="000000" w:themeColor="text1"/>
          <w:sz w:val="20"/>
          <w:szCs w:val="20"/>
        </w:rPr>
        <w:t xml:space="preserve">kolwiek element </w:t>
      </w:r>
      <w:r w:rsidR="008B5B59" w:rsidRPr="00940D7C">
        <w:rPr>
          <w:rFonts w:ascii="Arial" w:hAnsi="Arial" w:cs="Arial"/>
          <w:color w:val="000000" w:themeColor="text1"/>
          <w:sz w:val="20"/>
          <w:szCs w:val="20"/>
        </w:rPr>
        <w:t>transportu? Czy jest odpowiedzialny z organizację ruch</w:t>
      </w:r>
      <w:r>
        <w:rPr>
          <w:rFonts w:ascii="Arial" w:hAnsi="Arial" w:cs="Arial"/>
          <w:color w:val="000000" w:themeColor="text1"/>
          <w:sz w:val="20"/>
          <w:szCs w:val="20"/>
        </w:rPr>
        <w:t>u</w:t>
      </w:r>
      <w:r w:rsidR="008B5B59" w:rsidRPr="00940D7C">
        <w:rPr>
          <w:rFonts w:ascii="Arial" w:hAnsi="Arial" w:cs="Arial"/>
          <w:color w:val="000000" w:themeColor="text1"/>
          <w:sz w:val="20"/>
          <w:szCs w:val="20"/>
        </w:rPr>
        <w:t xml:space="preserve"> transportowego? </w:t>
      </w:r>
    </w:p>
    <w:p w14:paraId="0D62CE76" w14:textId="229747DB" w:rsidR="00084ED1" w:rsidRPr="00940D7C" w:rsidRDefault="00084ED1" w:rsidP="00940D7C">
      <w:pPr>
        <w:spacing w:after="0"/>
        <w:rPr>
          <w:rFonts w:ascii="Arial" w:hAnsi="Arial" w:cs="Arial"/>
          <w:i/>
          <w:iCs/>
          <w:color w:val="000000" w:themeColor="text1"/>
          <w:sz w:val="20"/>
          <w:szCs w:val="20"/>
        </w:rPr>
      </w:pPr>
    </w:p>
    <w:p w14:paraId="0524E6DF" w14:textId="77777777" w:rsidR="008B5B59" w:rsidRPr="00940D7C" w:rsidRDefault="008B5B59"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 xml:space="preserve">Odpowiedź: </w:t>
      </w:r>
    </w:p>
    <w:p w14:paraId="73B9A7FD" w14:textId="7068C191" w:rsidR="008B5B59" w:rsidRPr="00940D7C" w:rsidRDefault="00B8244A"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Zamawiający informuje, że nie zajmuje się organizacją transportu.</w:t>
      </w:r>
    </w:p>
    <w:p w14:paraId="20AC5EDF" w14:textId="638362BF" w:rsidR="00084ED1" w:rsidRPr="00940D7C" w:rsidRDefault="00084ED1" w:rsidP="00940D7C">
      <w:pPr>
        <w:spacing w:after="0"/>
        <w:rPr>
          <w:rFonts w:ascii="Arial" w:hAnsi="Arial" w:cs="Arial"/>
          <w:i/>
          <w:iCs/>
          <w:color w:val="000000" w:themeColor="text1"/>
          <w:sz w:val="20"/>
          <w:szCs w:val="20"/>
        </w:rPr>
      </w:pPr>
    </w:p>
    <w:p w14:paraId="5D2F1192" w14:textId="3AE306A1" w:rsidR="000219FE" w:rsidRPr="00940D7C" w:rsidRDefault="000219FE" w:rsidP="000219FE">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41:</w:t>
      </w:r>
    </w:p>
    <w:p w14:paraId="3A325B7A" w14:textId="2501C50B" w:rsidR="00B8244A" w:rsidRPr="00940D7C" w:rsidRDefault="00B8244A"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 xml:space="preserve">Część I Zamówienia: Prosimy o potwierdzenie, iż zestawienie szkodowości w ubezpieczeniu OC oznacza brak jakichkolwiek innych roszczeń zgłoszonych do Ubezpieczonego oraz braku jakichkolwiek okoliczności, o których Zamawiający wie lub przy dołożeniu należytej staranności powinien wiedzieć, z tytułu których mogę zostać zgłoszone roszczenia w przyszłości. </w:t>
      </w:r>
    </w:p>
    <w:p w14:paraId="586EA055" w14:textId="2709C255" w:rsidR="00B8244A" w:rsidRPr="00940D7C" w:rsidRDefault="00B8244A" w:rsidP="00940D7C">
      <w:pPr>
        <w:spacing w:after="0"/>
        <w:rPr>
          <w:rFonts w:ascii="Arial" w:hAnsi="Arial" w:cs="Arial"/>
          <w:i/>
          <w:iCs/>
          <w:color w:val="000000" w:themeColor="text1"/>
          <w:sz w:val="20"/>
          <w:szCs w:val="20"/>
        </w:rPr>
      </w:pPr>
    </w:p>
    <w:p w14:paraId="783E1D02" w14:textId="77777777" w:rsidR="00B8244A" w:rsidRPr="00386AB2" w:rsidRDefault="00B8244A" w:rsidP="00940D7C">
      <w:pPr>
        <w:spacing w:after="0"/>
        <w:rPr>
          <w:rFonts w:ascii="Arial" w:hAnsi="Arial" w:cs="Arial"/>
          <w:i/>
          <w:iCs/>
          <w:color w:val="000000" w:themeColor="text1"/>
          <w:sz w:val="20"/>
          <w:szCs w:val="20"/>
          <w:u w:val="single"/>
        </w:rPr>
      </w:pPr>
      <w:r w:rsidRPr="00386AB2">
        <w:rPr>
          <w:rFonts w:ascii="Arial" w:hAnsi="Arial" w:cs="Arial"/>
          <w:i/>
          <w:iCs/>
          <w:color w:val="000000" w:themeColor="text1"/>
          <w:sz w:val="20"/>
          <w:szCs w:val="20"/>
          <w:u w:val="single"/>
        </w:rPr>
        <w:t xml:space="preserve">Odpowiedź: </w:t>
      </w:r>
    </w:p>
    <w:p w14:paraId="01EBD4E2" w14:textId="461872C6" w:rsidR="00B8244A" w:rsidRPr="00940D7C" w:rsidRDefault="00B8244A" w:rsidP="00940D7C">
      <w:pPr>
        <w:spacing w:after="0"/>
        <w:rPr>
          <w:rFonts w:ascii="Arial" w:hAnsi="Arial" w:cs="Arial"/>
          <w:color w:val="000000" w:themeColor="text1"/>
          <w:sz w:val="20"/>
          <w:szCs w:val="20"/>
        </w:rPr>
      </w:pPr>
      <w:r w:rsidRPr="00386AB2">
        <w:rPr>
          <w:rFonts w:ascii="Arial" w:hAnsi="Arial" w:cs="Arial"/>
          <w:color w:val="000000" w:themeColor="text1"/>
          <w:sz w:val="20"/>
          <w:szCs w:val="20"/>
        </w:rPr>
        <w:t>Zamawiający potwierdza, iż zestawienie szkodowości w ubezpieczeniu OC oznacza brak jakichkolwiek innych roszczeń zgłoszonych do Ubezpieczonego oraz braku jakichkolwiek okoliczności, o których Zamawiający wie lub przy dołożeniu należytej staranności powinien wiedzieć, z tytułu których mog</w:t>
      </w:r>
      <w:r w:rsidR="000219FE" w:rsidRPr="00386AB2">
        <w:rPr>
          <w:rFonts w:ascii="Arial" w:hAnsi="Arial" w:cs="Arial"/>
          <w:color w:val="000000" w:themeColor="text1"/>
          <w:sz w:val="20"/>
          <w:szCs w:val="20"/>
        </w:rPr>
        <w:t>ą</w:t>
      </w:r>
      <w:r w:rsidRPr="00386AB2">
        <w:rPr>
          <w:rFonts w:ascii="Arial" w:hAnsi="Arial" w:cs="Arial"/>
          <w:color w:val="000000" w:themeColor="text1"/>
          <w:sz w:val="20"/>
          <w:szCs w:val="20"/>
        </w:rPr>
        <w:t xml:space="preserve"> zostać zgłoszone roszczenia w przyszłości.</w:t>
      </w:r>
    </w:p>
    <w:p w14:paraId="75BC2BFD" w14:textId="575CDA23" w:rsidR="00081428" w:rsidRPr="00940D7C" w:rsidRDefault="00081428" w:rsidP="00940D7C">
      <w:pPr>
        <w:spacing w:after="0"/>
        <w:rPr>
          <w:rFonts w:ascii="Arial" w:hAnsi="Arial" w:cs="Arial"/>
          <w:color w:val="000000" w:themeColor="text1"/>
          <w:sz w:val="20"/>
          <w:szCs w:val="20"/>
        </w:rPr>
      </w:pPr>
    </w:p>
    <w:p w14:paraId="6DA47D1E" w14:textId="510E7221" w:rsidR="00441522" w:rsidRPr="00940D7C" w:rsidRDefault="00441522" w:rsidP="00441522">
      <w:pPr>
        <w:tabs>
          <w:tab w:val="left" w:pos="5670"/>
        </w:tabs>
        <w:spacing w:after="0" w:line="256" w:lineRule="auto"/>
        <w:rPr>
          <w:rFonts w:ascii="Arial" w:eastAsia="Calibri" w:hAnsi="Arial" w:cs="Arial"/>
          <w:b/>
          <w:sz w:val="20"/>
          <w:szCs w:val="20"/>
        </w:rPr>
      </w:pPr>
      <w:r>
        <w:rPr>
          <w:rFonts w:ascii="Arial" w:eastAsia="Calibri" w:hAnsi="Arial" w:cs="Arial"/>
          <w:b/>
          <w:sz w:val="20"/>
          <w:szCs w:val="20"/>
        </w:rPr>
        <w:t>Pytanie nr 42:</w:t>
      </w:r>
    </w:p>
    <w:p w14:paraId="067AF55A" w14:textId="78E0CAFD" w:rsidR="006D7F6C" w:rsidRDefault="00441522" w:rsidP="00940D7C">
      <w:pPr>
        <w:spacing w:after="0"/>
        <w:rPr>
          <w:rFonts w:ascii="Arial" w:hAnsi="Arial" w:cs="Arial"/>
          <w:color w:val="000000" w:themeColor="text1"/>
          <w:sz w:val="20"/>
          <w:szCs w:val="20"/>
        </w:rPr>
      </w:pPr>
      <w:r w:rsidRPr="00D02C19">
        <w:rPr>
          <w:rFonts w:ascii="Arial" w:hAnsi="Arial" w:cs="Arial"/>
          <w:color w:val="000000" w:themeColor="text1"/>
          <w:sz w:val="20"/>
          <w:szCs w:val="20"/>
        </w:rPr>
        <w:t>Część I Zamówienia: Prosimy o informację, czy zestawienie szkodowości w ubezpieczeniu OC jest wg. daty powstaną szkody, czy wg. daty wypłaty odszkodowania.</w:t>
      </w:r>
    </w:p>
    <w:p w14:paraId="628A783C" w14:textId="4223981E" w:rsidR="00441522" w:rsidRDefault="00444F75"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Odpowiedź:</w:t>
      </w:r>
    </w:p>
    <w:p w14:paraId="6A8F965B" w14:textId="21880AA2" w:rsidR="00444F75" w:rsidRPr="00444F75" w:rsidRDefault="00444F75" w:rsidP="00940D7C">
      <w:pPr>
        <w:spacing w:after="0"/>
        <w:rPr>
          <w:rFonts w:ascii="Arial" w:hAnsi="Arial" w:cs="Arial"/>
          <w:color w:val="000000" w:themeColor="text1"/>
          <w:sz w:val="20"/>
          <w:szCs w:val="20"/>
        </w:rPr>
      </w:pPr>
      <w:r w:rsidRPr="00444F75">
        <w:rPr>
          <w:rFonts w:ascii="Arial" w:hAnsi="Arial" w:cs="Arial"/>
          <w:i/>
          <w:iCs/>
          <w:color w:val="000000" w:themeColor="text1"/>
          <w:sz w:val="20"/>
          <w:szCs w:val="20"/>
        </w:rPr>
        <w:t>Zamawiający informuje, że zestawienie szkód szereguje wg daty ich powstania.</w:t>
      </w:r>
    </w:p>
    <w:p w14:paraId="75338344" w14:textId="77777777" w:rsidR="00441522" w:rsidRDefault="00441522" w:rsidP="00940D7C">
      <w:pPr>
        <w:spacing w:after="0"/>
        <w:rPr>
          <w:rFonts w:ascii="Arial" w:hAnsi="Arial" w:cs="Arial"/>
          <w:color w:val="000000" w:themeColor="text1"/>
          <w:sz w:val="20"/>
          <w:szCs w:val="20"/>
        </w:rPr>
      </w:pPr>
    </w:p>
    <w:p w14:paraId="323D2D5D" w14:textId="4882F1FE" w:rsidR="00441522" w:rsidRPr="00940D7C" w:rsidRDefault="00441522" w:rsidP="00441522">
      <w:pPr>
        <w:tabs>
          <w:tab w:val="left" w:pos="5670"/>
        </w:tabs>
        <w:spacing w:after="0" w:line="256" w:lineRule="auto"/>
        <w:rPr>
          <w:rFonts w:ascii="Arial" w:hAnsi="Arial" w:cs="Arial"/>
          <w:color w:val="000000" w:themeColor="text1"/>
          <w:sz w:val="20"/>
          <w:szCs w:val="20"/>
        </w:rPr>
      </w:pPr>
      <w:r>
        <w:rPr>
          <w:rFonts w:ascii="Arial" w:eastAsia="Calibri" w:hAnsi="Arial" w:cs="Arial"/>
          <w:b/>
          <w:sz w:val="20"/>
          <w:szCs w:val="20"/>
        </w:rPr>
        <w:t>Pytanie nr 43:</w:t>
      </w:r>
    </w:p>
    <w:p w14:paraId="36232E1A" w14:textId="5D896A46"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II: Ubezpieczenia uszkodzenia oraz kradzieży pojazdów Auto Casco AC/KR / Dodatkowe postanowienia wnioskujemy o zmianę zapisu dotyczącego zakresu Gwarantowanej Sumy Ubezpieczenia dla pojazdów których wiek nie przekracza 24 miesięcy na dla pojazdów których wiek nie przekracza 12 miesięcy.</w:t>
      </w:r>
    </w:p>
    <w:p w14:paraId="7BBEDB70" w14:textId="63F559FC" w:rsidR="0094328B" w:rsidRPr="00940D7C" w:rsidRDefault="0094328B" w:rsidP="00940D7C">
      <w:pPr>
        <w:spacing w:after="0"/>
        <w:rPr>
          <w:rFonts w:ascii="Arial" w:hAnsi="Arial" w:cs="Arial"/>
          <w:i/>
          <w:iCs/>
          <w:color w:val="000000" w:themeColor="text1"/>
          <w:sz w:val="20"/>
          <w:szCs w:val="20"/>
        </w:rPr>
      </w:pPr>
    </w:p>
    <w:p w14:paraId="568A13F4" w14:textId="18EB12F4" w:rsidR="0094328B" w:rsidRPr="00940D7C" w:rsidRDefault="0094328B"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Odpowiedź:</w:t>
      </w:r>
    </w:p>
    <w:p w14:paraId="0D42D563" w14:textId="5759FCAE" w:rsidR="0094328B" w:rsidRPr="00940D7C" w:rsidRDefault="0094328B"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nie wyraża zgody.</w:t>
      </w:r>
    </w:p>
    <w:p w14:paraId="53EE2125" w14:textId="77777777" w:rsidR="00D02C19" w:rsidRDefault="00D02C19" w:rsidP="00D02C19">
      <w:pPr>
        <w:tabs>
          <w:tab w:val="left" w:pos="5670"/>
        </w:tabs>
        <w:spacing w:after="0" w:line="256" w:lineRule="auto"/>
        <w:rPr>
          <w:rFonts w:ascii="Arial" w:eastAsia="Calibri" w:hAnsi="Arial" w:cs="Arial"/>
          <w:b/>
          <w:sz w:val="20"/>
          <w:szCs w:val="20"/>
        </w:rPr>
      </w:pPr>
    </w:p>
    <w:p w14:paraId="4D446547" w14:textId="7FA04FBF" w:rsidR="00D02C19" w:rsidRPr="00940D7C" w:rsidRDefault="00D02C19" w:rsidP="00D02C19">
      <w:pPr>
        <w:tabs>
          <w:tab w:val="left" w:pos="5670"/>
        </w:tabs>
        <w:spacing w:after="0" w:line="256" w:lineRule="auto"/>
        <w:rPr>
          <w:rFonts w:ascii="Arial" w:hAnsi="Arial" w:cs="Arial"/>
          <w:color w:val="000000" w:themeColor="text1"/>
          <w:sz w:val="20"/>
          <w:szCs w:val="20"/>
        </w:rPr>
      </w:pPr>
      <w:r>
        <w:rPr>
          <w:rFonts w:ascii="Arial" w:eastAsia="Calibri" w:hAnsi="Arial" w:cs="Arial"/>
          <w:b/>
          <w:sz w:val="20"/>
          <w:szCs w:val="20"/>
        </w:rPr>
        <w:t>Pytanie nr 44:</w:t>
      </w:r>
    </w:p>
    <w:p w14:paraId="3550AEE8" w14:textId="691B2B47"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II: Prosimy o wprowadzenie limitu w wys. 1000 PLN na koszty poniesione w celu ratowania ubezpieczonego pojazdu oraz zapobieżenia szkodzie lub zmniejszenia jej rozmiarów, jeżeli te środki były celowe, chociażby okazały się bezskuteczne.</w:t>
      </w:r>
    </w:p>
    <w:p w14:paraId="525841A5" w14:textId="2D68753E" w:rsidR="0094328B" w:rsidRPr="00940D7C" w:rsidRDefault="0094328B" w:rsidP="00940D7C">
      <w:pPr>
        <w:spacing w:after="0"/>
        <w:rPr>
          <w:rFonts w:ascii="Arial" w:hAnsi="Arial" w:cs="Arial"/>
          <w:color w:val="000000" w:themeColor="text1"/>
          <w:sz w:val="20"/>
          <w:szCs w:val="20"/>
        </w:rPr>
      </w:pPr>
    </w:p>
    <w:p w14:paraId="47E6405E" w14:textId="77777777" w:rsidR="0094328B" w:rsidRPr="00940D7C" w:rsidRDefault="0094328B"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Odpowiedź:</w:t>
      </w:r>
    </w:p>
    <w:p w14:paraId="674034B5" w14:textId="77777777" w:rsidR="0094328B" w:rsidRPr="00940D7C" w:rsidRDefault="0094328B"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nie wyraża zgody.</w:t>
      </w:r>
    </w:p>
    <w:p w14:paraId="1B668AC4" w14:textId="77777777" w:rsidR="0094328B" w:rsidRPr="00940D7C" w:rsidRDefault="0094328B" w:rsidP="00940D7C">
      <w:pPr>
        <w:spacing w:after="0"/>
        <w:rPr>
          <w:rFonts w:ascii="Arial" w:hAnsi="Arial" w:cs="Arial"/>
          <w:color w:val="000000" w:themeColor="text1"/>
          <w:sz w:val="20"/>
          <w:szCs w:val="20"/>
        </w:rPr>
      </w:pPr>
    </w:p>
    <w:p w14:paraId="44205057" w14:textId="559A5795" w:rsidR="00D02C19" w:rsidRPr="00940D7C" w:rsidRDefault="00D02C19" w:rsidP="00D02C19">
      <w:pPr>
        <w:tabs>
          <w:tab w:val="left" w:pos="5670"/>
        </w:tabs>
        <w:spacing w:after="0" w:line="256" w:lineRule="auto"/>
        <w:rPr>
          <w:rFonts w:ascii="Arial" w:hAnsi="Arial" w:cs="Arial"/>
          <w:color w:val="000000" w:themeColor="text1"/>
          <w:sz w:val="20"/>
          <w:szCs w:val="20"/>
        </w:rPr>
      </w:pPr>
      <w:r>
        <w:rPr>
          <w:rFonts w:ascii="Arial" w:eastAsia="Calibri" w:hAnsi="Arial" w:cs="Arial"/>
          <w:b/>
          <w:sz w:val="20"/>
          <w:szCs w:val="20"/>
        </w:rPr>
        <w:t>Pytanie nr 45:</w:t>
      </w:r>
    </w:p>
    <w:p w14:paraId="4795A97E" w14:textId="1D1ED45C"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Część II: Prosimy o wprowadzenie limitu w wys. 1000 PLN na koszty wynagrodzenia rzeczoznawców powołanych za zgodą ubezpieczyciela w celu ustalenia okoliczności lub rozmiaru szkody</w:t>
      </w:r>
      <w:r w:rsidR="00D02C19">
        <w:rPr>
          <w:rFonts w:ascii="Arial" w:hAnsi="Arial" w:cs="Arial"/>
          <w:color w:val="000000" w:themeColor="text1"/>
          <w:sz w:val="20"/>
          <w:szCs w:val="20"/>
        </w:rPr>
        <w:t>.</w:t>
      </w:r>
    </w:p>
    <w:p w14:paraId="2CBF12A2" w14:textId="393A9051" w:rsidR="0094328B" w:rsidRPr="00940D7C" w:rsidRDefault="0094328B" w:rsidP="00940D7C">
      <w:pPr>
        <w:spacing w:after="0"/>
        <w:rPr>
          <w:rFonts w:ascii="Arial" w:hAnsi="Arial" w:cs="Arial"/>
          <w:color w:val="000000" w:themeColor="text1"/>
          <w:sz w:val="20"/>
          <w:szCs w:val="20"/>
        </w:rPr>
      </w:pPr>
    </w:p>
    <w:p w14:paraId="4326A555" w14:textId="77777777" w:rsidR="0094328B" w:rsidRPr="00940D7C" w:rsidRDefault="0094328B"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Odpowiedź:</w:t>
      </w:r>
    </w:p>
    <w:p w14:paraId="3CA191AF" w14:textId="77777777" w:rsidR="0094328B" w:rsidRPr="00940D7C" w:rsidRDefault="0094328B"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nie wyraża zgody.</w:t>
      </w:r>
    </w:p>
    <w:p w14:paraId="16BF4780" w14:textId="77777777" w:rsidR="0094328B" w:rsidRPr="00940D7C" w:rsidRDefault="0094328B" w:rsidP="00940D7C">
      <w:pPr>
        <w:spacing w:after="0"/>
        <w:rPr>
          <w:rFonts w:ascii="Arial" w:hAnsi="Arial" w:cs="Arial"/>
          <w:color w:val="000000" w:themeColor="text1"/>
          <w:sz w:val="20"/>
          <w:szCs w:val="20"/>
        </w:rPr>
      </w:pPr>
    </w:p>
    <w:p w14:paraId="42C5901C" w14:textId="2E808744" w:rsidR="00D02C19" w:rsidRPr="00940D7C" w:rsidRDefault="00D02C19" w:rsidP="00D02C19">
      <w:pPr>
        <w:tabs>
          <w:tab w:val="left" w:pos="5670"/>
        </w:tabs>
        <w:spacing w:after="0" w:line="256" w:lineRule="auto"/>
        <w:rPr>
          <w:rFonts w:ascii="Arial" w:hAnsi="Arial" w:cs="Arial"/>
          <w:color w:val="000000" w:themeColor="text1"/>
          <w:sz w:val="20"/>
          <w:szCs w:val="20"/>
        </w:rPr>
      </w:pPr>
      <w:r>
        <w:rPr>
          <w:rFonts w:ascii="Arial" w:eastAsia="Calibri" w:hAnsi="Arial" w:cs="Arial"/>
          <w:b/>
          <w:sz w:val="20"/>
          <w:szCs w:val="20"/>
        </w:rPr>
        <w:t>Pytanie nr 46:</w:t>
      </w:r>
    </w:p>
    <w:p w14:paraId="72C58EF3" w14:textId="13D20942" w:rsidR="006D7F6C" w:rsidRPr="00940D7C" w:rsidRDefault="006D7F6C" w:rsidP="00940D7C">
      <w:pPr>
        <w:spacing w:after="0"/>
        <w:rPr>
          <w:rFonts w:ascii="Arial" w:hAnsi="Arial" w:cs="Arial"/>
          <w:color w:val="000000" w:themeColor="text1"/>
          <w:sz w:val="20"/>
          <w:szCs w:val="20"/>
        </w:rPr>
      </w:pPr>
      <w:r w:rsidRPr="00940D7C">
        <w:rPr>
          <w:rFonts w:ascii="Arial" w:hAnsi="Arial" w:cs="Arial"/>
          <w:color w:val="000000" w:themeColor="text1"/>
          <w:sz w:val="20"/>
          <w:szCs w:val="20"/>
        </w:rPr>
        <w:t xml:space="preserve">Część II: Jaką usługę ma obejmować naprawa na miejscu zdarzenia (bez kosztu zakupu części), dotyczy ubezpieczenia ASSISTANCE, </w:t>
      </w:r>
    </w:p>
    <w:p w14:paraId="56B7F7CD" w14:textId="6AAA4D29" w:rsidR="0094328B" w:rsidRPr="00940D7C" w:rsidRDefault="0094328B" w:rsidP="00940D7C">
      <w:pPr>
        <w:spacing w:after="0"/>
        <w:rPr>
          <w:rFonts w:ascii="Arial" w:hAnsi="Arial" w:cs="Arial"/>
          <w:color w:val="000000" w:themeColor="text1"/>
          <w:sz w:val="20"/>
          <w:szCs w:val="20"/>
        </w:rPr>
      </w:pPr>
    </w:p>
    <w:p w14:paraId="32C27CE8" w14:textId="77777777" w:rsidR="0094328B" w:rsidRPr="00940D7C" w:rsidRDefault="0094328B" w:rsidP="00940D7C">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Odpowiedź:</w:t>
      </w:r>
    </w:p>
    <w:p w14:paraId="6A3E9DC1" w14:textId="4B5A5F29" w:rsidR="0094328B" w:rsidRPr="00940D7C" w:rsidRDefault="0094328B" w:rsidP="00940D7C">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infor</w:t>
      </w:r>
      <w:r w:rsidR="00D02C19">
        <w:rPr>
          <w:rFonts w:ascii="Arial" w:hAnsi="Arial" w:cs="Arial"/>
          <w:i/>
          <w:iCs/>
          <w:color w:val="000000" w:themeColor="text1"/>
          <w:sz w:val="20"/>
          <w:szCs w:val="20"/>
        </w:rPr>
        <w:t>muje, że są to wszelkie naprawy</w:t>
      </w:r>
      <w:r w:rsidRPr="00940D7C">
        <w:rPr>
          <w:rFonts w:ascii="Arial" w:hAnsi="Arial" w:cs="Arial"/>
          <w:i/>
          <w:iCs/>
          <w:color w:val="000000" w:themeColor="text1"/>
          <w:sz w:val="20"/>
          <w:szCs w:val="20"/>
        </w:rPr>
        <w:t>, które mo</w:t>
      </w:r>
      <w:r w:rsidR="00D02C19">
        <w:rPr>
          <w:rFonts w:ascii="Arial" w:hAnsi="Arial" w:cs="Arial"/>
          <w:i/>
          <w:iCs/>
          <w:color w:val="000000" w:themeColor="text1"/>
          <w:sz w:val="20"/>
          <w:szCs w:val="20"/>
        </w:rPr>
        <w:t>gą</w:t>
      </w:r>
      <w:r w:rsidRPr="00940D7C">
        <w:rPr>
          <w:rFonts w:ascii="Arial" w:hAnsi="Arial" w:cs="Arial"/>
          <w:i/>
          <w:iCs/>
          <w:color w:val="000000" w:themeColor="text1"/>
          <w:sz w:val="20"/>
          <w:szCs w:val="20"/>
        </w:rPr>
        <w:t xml:space="preserve"> zostać wykonan</w:t>
      </w:r>
      <w:r w:rsidR="00D02C19">
        <w:rPr>
          <w:rFonts w:ascii="Arial" w:hAnsi="Arial" w:cs="Arial"/>
          <w:i/>
          <w:iCs/>
          <w:color w:val="000000" w:themeColor="text1"/>
          <w:sz w:val="20"/>
          <w:szCs w:val="20"/>
        </w:rPr>
        <w:t>e</w:t>
      </w:r>
      <w:r w:rsidRPr="00940D7C">
        <w:rPr>
          <w:rFonts w:ascii="Arial" w:hAnsi="Arial" w:cs="Arial"/>
          <w:i/>
          <w:iCs/>
          <w:color w:val="000000" w:themeColor="text1"/>
          <w:sz w:val="20"/>
          <w:szCs w:val="20"/>
        </w:rPr>
        <w:t xml:space="preserve"> na miejscu zdarzenia.</w:t>
      </w:r>
    </w:p>
    <w:p w14:paraId="225F07FF" w14:textId="77777777" w:rsidR="0094328B" w:rsidRPr="00940D7C" w:rsidRDefault="0094328B" w:rsidP="00940D7C">
      <w:pPr>
        <w:spacing w:after="0"/>
        <w:rPr>
          <w:rFonts w:ascii="Arial" w:hAnsi="Arial" w:cs="Arial"/>
          <w:color w:val="000000" w:themeColor="text1"/>
          <w:sz w:val="20"/>
          <w:szCs w:val="20"/>
        </w:rPr>
      </w:pPr>
    </w:p>
    <w:p w14:paraId="65018148" w14:textId="2268BA24" w:rsidR="00D02C19" w:rsidRPr="00940D7C" w:rsidRDefault="00D02C19" w:rsidP="00D02C19">
      <w:pPr>
        <w:tabs>
          <w:tab w:val="left" w:pos="5670"/>
        </w:tabs>
        <w:spacing w:after="0" w:line="256" w:lineRule="auto"/>
        <w:rPr>
          <w:rFonts w:ascii="Arial" w:hAnsi="Arial" w:cs="Arial"/>
          <w:color w:val="000000" w:themeColor="text1"/>
          <w:sz w:val="20"/>
          <w:szCs w:val="20"/>
        </w:rPr>
      </w:pPr>
      <w:r>
        <w:rPr>
          <w:rFonts w:ascii="Arial" w:eastAsia="Calibri" w:hAnsi="Arial" w:cs="Arial"/>
          <w:b/>
          <w:sz w:val="20"/>
          <w:szCs w:val="20"/>
        </w:rPr>
        <w:t>Pytanie nr 47:</w:t>
      </w:r>
    </w:p>
    <w:p w14:paraId="3E8A3BBA" w14:textId="77777777" w:rsidR="00D02C19" w:rsidRPr="00940D7C" w:rsidRDefault="00D02C19" w:rsidP="00D02C19">
      <w:pPr>
        <w:spacing w:after="0"/>
        <w:rPr>
          <w:rFonts w:ascii="Arial" w:hAnsi="Arial" w:cs="Arial"/>
          <w:color w:val="000000" w:themeColor="text1"/>
          <w:sz w:val="20"/>
          <w:szCs w:val="20"/>
        </w:rPr>
      </w:pPr>
      <w:bookmarkStart w:id="0" w:name="_Hlk54013629"/>
      <w:r w:rsidRPr="00940D7C">
        <w:rPr>
          <w:rFonts w:ascii="Arial" w:hAnsi="Arial" w:cs="Arial"/>
          <w:color w:val="000000" w:themeColor="text1"/>
          <w:sz w:val="20"/>
          <w:szCs w:val="20"/>
        </w:rPr>
        <w:t xml:space="preserve">Część II:   Prosimy o wyłączenie pojazdu: NSZ08LE z zakresu ubezpieczenia Assistance. </w:t>
      </w:r>
    </w:p>
    <w:p w14:paraId="582233B9" w14:textId="77777777" w:rsidR="00D02C19" w:rsidRPr="00940D7C" w:rsidRDefault="00D02C19" w:rsidP="00D02C19">
      <w:pPr>
        <w:spacing w:after="0"/>
        <w:rPr>
          <w:rFonts w:ascii="Arial" w:hAnsi="Arial" w:cs="Arial"/>
          <w:color w:val="000000" w:themeColor="text1"/>
          <w:sz w:val="20"/>
          <w:szCs w:val="20"/>
        </w:rPr>
      </w:pPr>
    </w:p>
    <w:p w14:paraId="3327224A" w14:textId="77777777" w:rsidR="00D02C19" w:rsidRPr="00940D7C" w:rsidRDefault="00D02C19" w:rsidP="00D02C19">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Odpowiedź:</w:t>
      </w:r>
    </w:p>
    <w:p w14:paraId="7F5B41CD" w14:textId="77777777" w:rsidR="00D02C19" w:rsidRPr="00940D7C" w:rsidRDefault="00D02C19" w:rsidP="00D02C19">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Zamawiający wyraża zgodę na wyłączenie z zakresu ubezpieczenia Assistance autobusu o nr rej. NSZ08LE</w:t>
      </w:r>
    </w:p>
    <w:p w14:paraId="38D2DEE9" w14:textId="77777777" w:rsidR="00D02C19" w:rsidRDefault="00D02C19" w:rsidP="00940D7C">
      <w:pPr>
        <w:spacing w:after="0"/>
        <w:rPr>
          <w:rFonts w:ascii="Arial" w:hAnsi="Arial" w:cs="Arial"/>
          <w:i/>
          <w:iCs/>
          <w:color w:val="000000" w:themeColor="text1"/>
          <w:sz w:val="20"/>
          <w:szCs w:val="20"/>
        </w:rPr>
      </w:pPr>
    </w:p>
    <w:p w14:paraId="6986DD50" w14:textId="77777777" w:rsidR="00386AB2" w:rsidRPr="00940D7C" w:rsidRDefault="00386AB2" w:rsidP="00940D7C">
      <w:pPr>
        <w:spacing w:after="0"/>
        <w:rPr>
          <w:rFonts w:ascii="Arial" w:hAnsi="Arial" w:cs="Arial"/>
          <w:i/>
          <w:iCs/>
          <w:color w:val="000000" w:themeColor="text1"/>
          <w:sz w:val="20"/>
          <w:szCs w:val="20"/>
        </w:rPr>
      </w:pPr>
    </w:p>
    <w:bookmarkEnd w:id="0"/>
    <w:p w14:paraId="3F7CD0F8" w14:textId="1690F2AE" w:rsidR="00D02C19" w:rsidRPr="00940D7C" w:rsidRDefault="00D02C19" w:rsidP="00D02C19">
      <w:pPr>
        <w:tabs>
          <w:tab w:val="left" w:pos="5670"/>
        </w:tabs>
        <w:spacing w:after="0" w:line="256" w:lineRule="auto"/>
        <w:rPr>
          <w:rFonts w:ascii="Arial" w:hAnsi="Arial" w:cs="Arial"/>
          <w:color w:val="000000" w:themeColor="text1"/>
          <w:sz w:val="20"/>
          <w:szCs w:val="20"/>
        </w:rPr>
      </w:pPr>
      <w:r>
        <w:rPr>
          <w:rFonts w:ascii="Arial" w:eastAsia="Calibri" w:hAnsi="Arial" w:cs="Arial"/>
          <w:b/>
          <w:sz w:val="20"/>
          <w:szCs w:val="20"/>
        </w:rPr>
        <w:lastRenderedPageBreak/>
        <w:t>Pytanie nr 48:</w:t>
      </w:r>
    </w:p>
    <w:p w14:paraId="59D87981" w14:textId="3568F09C" w:rsidR="00D02C19" w:rsidRPr="00940D7C" w:rsidRDefault="00D02C19" w:rsidP="00D02C19">
      <w:pPr>
        <w:spacing w:after="0"/>
        <w:rPr>
          <w:rFonts w:ascii="Arial" w:hAnsi="Arial" w:cs="Arial"/>
          <w:color w:val="000000" w:themeColor="text1"/>
          <w:sz w:val="20"/>
          <w:szCs w:val="20"/>
        </w:rPr>
      </w:pPr>
      <w:r w:rsidRPr="00940D7C">
        <w:rPr>
          <w:rFonts w:ascii="Arial" w:hAnsi="Arial" w:cs="Arial"/>
          <w:color w:val="000000" w:themeColor="text1"/>
          <w:sz w:val="20"/>
          <w:szCs w:val="20"/>
        </w:rPr>
        <w:t xml:space="preserve">Część II:  Czy w ramach ubezpieczenia Assistance  w przypadku wymogu pojazdu zastępczego dla pojazdu: NSZ40FS, NSZ GN99, NSZ UX03, NSZ 22VM, NSZ02NX, NSZ60LC, NSZ61LC, NSZ62LC, NSZ 55RM będzie możliwe podstawienie pojazdu osobowego klasy B. </w:t>
      </w:r>
    </w:p>
    <w:p w14:paraId="60BA1E02" w14:textId="77777777" w:rsidR="00D02C19" w:rsidRPr="00940D7C" w:rsidRDefault="00D02C19" w:rsidP="00D02C19">
      <w:pPr>
        <w:spacing w:after="0"/>
        <w:rPr>
          <w:rFonts w:ascii="Arial" w:hAnsi="Arial" w:cs="Arial"/>
          <w:color w:val="000000" w:themeColor="text1"/>
          <w:sz w:val="20"/>
          <w:szCs w:val="20"/>
        </w:rPr>
      </w:pPr>
    </w:p>
    <w:p w14:paraId="5F1E0BE4" w14:textId="77777777" w:rsidR="00D02C19" w:rsidRPr="00940D7C" w:rsidRDefault="00D02C19" w:rsidP="00D02C19">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Odpowiedź:</w:t>
      </w:r>
    </w:p>
    <w:p w14:paraId="1EBB0984" w14:textId="77777777" w:rsidR="00D02C19" w:rsidRPr="00940D7C" w:rsidRDefault="00D02C19" w:rsidP="00D02C19">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 xml:space="preserve">Zamawiający informuje, że pojazd zastępczy winien być w porównywalnej klasie (nie wyższej niż B) i powinien posiadać taką samą ilość miejsc jak pojazd uszkodzony. </w:t>
      </w:r>
    </w:p>
    <w:p w14:paraId="3D489CD8" w14:textId="77777777" w:rsidR="006D7F6C" w:rsidRDefault="006D7F6C" w:rsidP="00940D7C">
      <w:pPr>
        <w:spacing w:after="0"/>
        <w:rPr>
          <w:rFonts w:ascii="Arial" w:hAnsi="Arial" w:cs="Arial"/>
          <w:color w:val="000000" w:themeColor="text1"/>
          <w:sz w:val="20"/>
          <w:szCs w:val="20"/>
        </w:rPr>
      </w:pPr>
    </w:p>
    <w:p w14:paraId="4B3ADFFE" w14:textId="74815F32" w:rsidR="00D02C19" w:rsidRPr="00940D7C" w:rsidRDefault="00D02C19" w:rsidP="00D02C19">
      <w:pPr>
        <w:tabs>
          <w:tab w:val="left" w:pos="5670"/>
        </w:tabs>
        <w:spacing w:after="0" w:line="256" w:lineRule="auto"/>
        <w:rPr>
          <w:rFonts w:ascii="Arial" w:hAnsi="Arial" w:cs="Arial"/>
          <w:color w:val="000000" w:themeColor="text1"/>
          <w:sz w:val="20"/>
          <w:szCs w:val="20"/>
        </w:rPr>
      </w:pPr>
      <w:r>
        <w:rPr>
          <w:rFonts w:ascii="Arial" w:eastAsia="Calibri" w:hAnsi="Arial" w:cs="Arial"/>
          <w:b/>
          <w:sz w:val="20"/>
          <w:szCs w:val="20"/>
        </w:rPr>
        <w:t>Pytanie nr 49:</w:t>
      </w:r>
    </w:p>
    <w:p w14:paraId="4D5DB916" w14:textId="476B1693" w:rsidR="00D02C19" w:rsidRPr="00940D7C" w:rsidRDefault="00D02C19" w:rsidP="00940D7C">
      <w:pPr>
        <w:spacing w:after="0"/>
        <w:rPr>
          <w:rFonts w:ascii="Arial" w:hAnsi="Arial" w:cs="Arial"/>
          <w:color w:val="000000" w:themeColor="text1"/>
          <w:sz w:val="20"/>
          <w:szCs w:val="20"/>
        </w:rPr>
      </w:pPr>
      <w:r>
        <w:rPr>
          <w:rFonts w:ascii="Arial" w:hAnsi="Arial" w:cs="Arial"/>
          <w:color w:val="000000" w:themeColor="text1"/>
          <w:sz w:val="20"/>
          <w:szCs w:val="20"/>
        </w:rPr>
        <w:t>Cześć II: Czy dla pojazdów o ilości miejsc większej niż 5 możliwe jest podstawienie dwóch pojazdów zastępczych klasy B?</w:t>
      </w:r>
    </w:p>
    <w:p w14:paraId="2D3D04DE" w14:textId="77777777" w:rsidR="00D02C19" w:rsidRPr="00940D7C" w:rsidRDefault="00D02C19" w:rsidP="00D02C19">
      <w:pPr>
        <w:spacing w:after="0"/>
        <w:rPr>
          <w:rFonts w:ascii="Arial" w:hAnsi="Arial" w:cs="Arial"/>
          <w:i/>
          <w:iCs/>
          <w:color w:val="000000" w:themeColor="text1"/>
          <w:sz w:val="20"/>
          <w:szCs w:val="20"/>
          <w:u w:val="single"/>
        </w:rPr>
      </w:pPr>
      <w:r w:rsidRPr="00940D7C">
        <w:rPr>
          <w:rFonts w:ascii="Arial" w:hAnsi="Arial" w:cs="Arial"/>
          <w:i/>
          <w:iCs/>
          <w:color w:val="000000" w:themeColor="text1"/>
          <w:sz w:val="20"/>
          <w:szCs w:val="20"/>
          <w:u w:val="single"/>
        </w:rPr>
        <w:t>Odpowiedź:</w:t>
      </w:r>
    </w:p>
    <w:p w14:paraId="4090B817" w14:textId="77777777" w:rsidR="00BF4278" w:rsidRPr="00940D7C" w:rsidRDefault="00BF4278" w:rsidP="00BF4278">
      <w:pPr>
        <w:spacing w:after="0"/>
        <w:rPr>
          <w:rFonts w:ascii="Arial" w:hAnsi="Arial" w:cs="Arial"/>
          <w:i/>
          <w:iCs/>
          <w:color w:val="000000" w:themeColor="text1"/>
          <w:sz w:val="20"/>
          <w:szCs w:val="20"/>
        </w:rPr>
      </w:pPr>
      <w:r w:rsidRPr="00940D7C">
        <w:rPr>
          <w:rFonts w:ascii="Arial" w:hAnsi="Arial" w:cs="Arial"/>
          <w:i/>
          <w:iCs/>
          <w:color w:val="000000" w:themeColor="text1"/>
          <w:sz w:val="20"/>
          <w:szCs w:val="20"/>
        </w:rPr>
        <w:t xml:space="preserve">Zamawiający informuje, że pojazd zastępczy winien być w porównywalnej klasie (nie wyższej niż B) i powinien posiadać taką samą ilość miejsc jak pojazd uszkodzony. </w:t>
      </w:r>
    </w:p>
    <w:p w14:paraId="4312ABF9" w14:textId="77777777" w:rsidR="00746041" w:rsidRDefault="00746041" w:rsidP="00940D7C">
      <w:pPr>
        <w:rPr>
          <w:rFonts w:ascii="Arial" w:hAnsi="Arial" w:cs="Arial"/>
          <w:sz w:val="20"/>
          <w:szCs w:val="20"/>
        </w:rPr>
      </w:pPr>
    </w:p>
    <w:p w14:paraId="06A2AB24" w14:textId="40ECEC74" w:rsidR="00A9038C" w:rsidRPr="00940D7C" w:rsidRDefault="00A9038C" w:rsidP="00A9038C">
      <w:pPr>
        <w:tabs>
          <w:tab w:val="left" w:pos="5670"/>
        </w:tabs>
        <w:spacing w:after="0" w:line="256" w:lineRule="auto"/>
        <w:rPr>
          <w:rFonts w:ascii="Arial" w:hAnsi="Arial" w:cs="Arial"/>
          <w:color w:val="000000" w:themeColor="text1"/>
          <w:sz w:val="20"/>
          <w:szCs w:val="20"/>
        </w:rPr>
      </w:pPr>
      <w:r>
        <w:rPr>
          <w:rFonts w:ascii="Arial" w:eastAsia="Calibri" w:hAnsi="Arial" w:cs="Arial"/>
          <w:b/>
          <w:sz w:val="20"/>
          <w:szCs w:val="20"/>
        </w:rPr>
        <w:t>Pytanie nr 50:</w:t>
      </w:r>
    </w:p>
    <w:p w14:paraId="41BDDF25" w14:textId="77777777" w:rsidR="00A9038C" w:rsidRPr="00A9038C" w:rsidRDefault="00A9038C" w:rsidP="00A9038C">
      <w:pPr>
        <w:tabs>
          <w:tab w:val="left" w:pos="284"/>
        </w:tabs>
        <w:suppressAutoHyphens/>
        <w:spacing w:after="120" w:line="240" w:lineRule="auto"/>
        <w:rPr>
          <w:rFonts w:ascii="Arial" w:hAnsi="Arial" w:cs="Arial"/>
          <w:sz w:val="20"/>
          <w:szCs w:val="20"/>
        </w:rPr>
      </w:pPr>
      <w:r w:rsidRPr="00A9038C">
        <w:rPr>
          <w:rFonts w:ascii="Arial" w:hAnsi="Arial" w:cs="Arial"/>
          <w:iCs/>
          <w:sz w:val="20"/>
          <w:szCs w:val="20"/>
        </w:rPr>
        <w:t>Prosimy o potwierdzenie, że zakres ochrony ubezpieczenia odpowiedzialności cywilnej nie obejmuje i nie będzie obejmować szkód powstałych w związku działalnością stacji sanitarno-epidemiologicznych.</w:t>
      </w:r>
    </w:p>
    <w:p w14:paraId="5B57A253" w14:textId="77777777" w:rsid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u w:val="single"/>
        </w:rPr>
        <w:t>Odpowiedź:</w:t>
      </w:r>
      <w:r w:rsidRPr="00A9038C">
        <w:rPr>
          <w:rFonts w:ascii="Arial" w:hAnsi="Arial" w:cs="Arial"/>
          <w:i/>
          <w:sz w:val="20"/>
          <w:szCs w:val="20"/>
          <w:u w:val="single"/>
        </w:rPr>
        <w:br/>
      </w:r>
      <w:r w:rsidRPr="00A9038C">
        <w:rPr>
          <w:rFonts w:ascii="Arial" w:hAnsi="Arial" w:cs="Arial"/>
          <w:i/>
          <w:sz w:val="20"/>
          <w:szCs w:val="20"/>
        </w:rPr>
        <w:t xml:space="preserve">Zamawiający potwierdza, że  </w:t>
      </w:r>
      <w:r w:rsidRPr="00A9038C">
        <w:rPr>
          <w:rFonts w:ascii="Arial" w:hAnsi="Arial" w:cs="Arial"/>
          <w:i/>
          <w:iCs/>
          <w:sz w:val="20"/>
          <w:szCs w:val="20"/>
        </w:rPr>
        <w:t>ochrony ubezpieczenia odpowiedzialności cywilnej nie obejmuje i nie będzie obejmować szkód powstałych w związku działalnością stacji sanitarno-epidemiologicznych.</w:t>
      </w:r>
    </w:p>
    <w:p w14:paraId="2F93A3BC" w14:textId="77777777" w:rsidR="00A9038C" w:rsidRDefault="00A9038C" w:rsidP="00A9038C">
      <w:pPr>
        <w:tabs>
          <w:tab w:val="left" w:pos="284"/>
        </w:tabs>
        <w:spacing w:after="120"/>
        <w:rPr>
          <w:rFonts w:ascii="Arial" w:eastAsia="Calibri" w:hAnsi="Arial" w:cs="Arial"/>
          <w:b/>
          <w:sz w:val="20"/>
          <w:szCs w:val="20"/>
        </w:rPr>
      </w:pPr>
    </w:p>
    <w:p w14:paraId="12300B89" w14:textId="02AFCC79"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51:</w:t>
      </w:r>
    </w:p>
    <w:p w14:paraId="3BA134C6" w14:textId="26559018" w:rsidR="00A9038C" w:rsidRPr="00A9038C" w:rsidRDefault="00A9038C" w:rsidP="00A9038C">
      <w:pPr>
        <w:tabs>
          <w:tab w:val="left" w:pos="284"/>
        </w:tabs>
        <w:spacing w:after="120"/>
        <w:rPr>
          <w:rFonts w:ascii="Arial" w:hAnsi="Arial" w:cs="Arial"/>
          <w:i/>
          <w:sz w:val="20"/>
          <w:szCs w:val="20"/>
        </w:rPr>
      </w:pPr>
      <w:r w:rsidRPr="00A9038C">
        <w:rPr>
          <w:rFonts w:ascii="Arial" w:hAnsi="Arial" w:cs="Arial"/>
          <w:sz w:val="20"/>
          <w:szCs w:val="20"/>
        </w:rPr>
        <w:t>Czy na terenach, gdzie znajdują się lokalizacje Zamawiającego wystąpiły zdarzenia w postaci powodzi lub podtopień w okresie ostatnich 25 lat?</w:t>
      </w:r>
    </w:p>
    <w:p w14:paraId="32725EFB" w14:textId="77777777" w:rsidR="00A9038C" w:rsidRPr="00A9038C" w:rsidRDefault="00A9038C" w:rsidP="00A9038C">
      <w:pPr>
        <w:tabs>
          <w:tab w:val="left" w:pos="284"/>
        </w:tabs>
        <w:spacing w:after="120"/>
        <w:rPr>
          <w:rFonts w:ascii="Arial" w:hAnsi="Arial" w:cs="Arial"/>
          <w:i/>
          <w:iCs/>
          <w:sz w:val="20"/>
          <w:szCs w:val="20"/>
        </w:rPr>
      </w:pPr>
      <w:r w:rsidRPr="00A9038C">
        <w:rPr>
          <w:rFonts w:ascii="Arial" w:hAnsi="Arial" w:cs="Arial"/>
          <w:i/>
          <w:sz w:val="20"/>
          <w:szCs w:val="20"/>
          <w:u w:val="single"/>
        </w:rPr>
        <w:t>Odpowiedź:</w:t>
      </w:r>
      <w:r w:rsidRPr="00A9038C">
        <w:rPr>
          <w:rFonts w:ascii="Arial" w:hAnsi="Arial" w:cs="Arial"/>
          <w:i/>
          <w:sz w:val="20"/>
          <w:szCs w:val="20"/>
          <w:u w:val="single"/>
        </w:rPr>
        <w:br/>
      </w:r>
      <w:r w:rsidRPr="00A9038C">
        <w:rPr>
          <w:rFonts w:ascii="Arial" w:hAnsi="Arial" w:cs="Arial"/>
          <w:i/>
          <w:sz w:val="20"/>
          <w:szCs w:val="20"/>
        </w:rPr>
        <w:t>Zamawiający informuje, że we wskazanym okresie czasu nie wystąpiły powodzie i podtopienia.</w:t>
      </w:r>
    </w:p>
    <w:p w14:paraId="014C3829" w14:textId="77777777" w:rsidR="00A9038C" w:rsidRDefault="00A9038C" w:rsidP="00A9038C">
      <w:pPr>
        <w:tabs>
          <w:tab w:val="left" w:pos="284"/>
        </w:tabs>
        <w:spacing w:after="120"/>
        <w:rPr>
          <w:rFonts w:ascii="Arial" w:eastAsia="Calibri" w:hAnsi="Arial" w:cs="Arial"/>
          <w:b/>
          <w:sz w:val="20"/>
          <w:szCs w:val="20"/>
        </w:rPr>
      </w:pPr>
    </w:p>
    <w:p w14:paraId="79104C4E" w14:textId="5166E4D6"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52:</w:t>
      </w:r>
    </w:p>
    <w:p w14:paraId="251F794C"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437D1740"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u w:val="single"/>
        </w:rPr>
        <w:t>Odpowiedź:</w:t>
      </w:r>
      <w:r w:rsidRPr="00A9038C">
        <w:rPr>
          <w:rFonts w:ascii="Arial" w:hAnsi="Arial" w:cs="Arial"/>
          <w:i/>
          <w:sz w:val="20"/>
          <w:szCs w:val="20"/>
          <w:u w:val="single"/>
        </w:rPr>
        <w:br/>
      </w:r>
      <w:r w:rsidRPr="00A9038C">
        <w:rPr>
          <w:rFonts w:ascii="Arial" w:hAnsi="Arial" w:cs="Arial"/>
          <w:i/>
          <w:sz w:val="20"/>
          <w:szCs w:val="20"/>
        </w:rPr>
        <w:t xml:space="preserve">Zamawiający potwierdza, </w:t>
      </w:r>
      <w:r w:rsidRPr="00A9038C">
        <w:rPr>
          <w:rFonts w:ascii="Arial" w:hAnsi="Arial" w:cs="Arial"/>
          <w:sz w:val="20"/>
          <w:szCs w:val="20"/>
        </w:rPr>
        <w:t>że wszystkie budynki zgłoszone do ubezpieczenia posiadają pozwolenie na użytkowanie stosownie do aktualnego przeznaczenia</w:t>
      </w:r>
    </w:p>
    <w:p w14:paraId="01218984" w14:textId="77777777" w:rsidR="00A9038C" w:rsidRDefault="00A9038C" w:rsidP="00A9038C">
      <w:pPr>
        <w:tabs>
          <w:tab w:val="left" w:pos="284"/>
        </w:tabs>
        <w:spacing w:after="120"/>
        <w:rPr>
          <w:rFonts w:ascii="Arial" w:eastAsia="Calibri" w:hAnsi="Arial" w:cs="Arial"/>
          <w:b/>
          <w:sz w:val="20"/>
          <w:szCs w:val="20"/>
        </w:rPr>
      </w:pPr>
    </w:p>
    <w:p w14:paraId="225B2805" w14:textId="77777777" w:rsidR="00A9038C" w:rsidRDefault="00A9038C" w:rsidP="00A9038C">
      <w:pPr>
        <w:tabs>
          <w:tab w:val="left" w:pos="284"/>
        </w:tabs>
        <w:spacing w:after="120"/>
        <w:rPr>
          <w:rFonts w:ascii="Arial" w:eastAsia="Calibri" w:hAnsi="Arial" w:cs="Arial"/>
          <w:b/>
          <w:sz w:val="20"/>
          <w:szCs w:val="20"/>
        </w:rPr>
      </w:pPr>
      <w:r>
        <w:rPr>
          <w:rFonts w:ascii="Arial" w:eastAsia="Calibri" w:hAnsi="Arial" w:cs="Arial"/>
          <w:b/>
          <w:sz w:val="20"/>
          <w:szCs w:val="20"/>
        </w:rPr>
        <w:t>Pytanie nr 53:</w:t>
      </w:r>
    </w:p>
    <w:p w14:paraId="4654E9DB" w14:textId="1E1B0316" w:rsidR="00A9038C" w:rsidRPr="00A9038C" w:rsidRDefault="00A9038C" w:rsidP="00A9038C">
      <w:pPr>
        <w:tabs>
          <w:tab w:val="left" w:pos="284"/>
        </w:tabs>
        <w:spacing w:after="120"/>
        <w:rPr>
          <w:rFonts w:ascii="Arial" w:hAnsi="Arial" w:cs="Arial"/>
          <w:i/>
          <w:sz w:val="20"/>
          <w:szCs w:val="20"/>
        </w:rPr>
      </w:pPr>
      <w:r w:rsidRPr="00A9038C">
        <w:rPr>
          <w:rFonts w:ascii="Arial" w:hAnsi="Arial" w:cs="Arial"/>
          <w:sz w:val="20"/>
          <w:szCs w:val="20"/>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429C563E" w14:textId="77777777" w:rsidR="00A9038C" w:rsidRPr="00A9038C" w:rsidRDefault="00A9038C" w:rsidP="00A9038C">
      <w:pPr>
        <w:tabs>
          <w:tab w:val="left" w:pos="284"/>
        </w:tabs>
        <w:spacing w:after="120"/>
        <w:rPr>
          <w:rFonts w:ascii="Arial" w:hAnsi="Arial" w:cs="Arial"/>
          <w:sz w:val="20"/>
          <w:szCs w:val="20"/>
        </w:rPr>
      </w:pPr>
      <w:r w:rsidRPr="00A9038C">
        <w:rPr>
          <w:rFonts w:ascii="Arial" w:hAnsi="Arial" w:cs="Arial"/>
          <w:i/>
          <w:sz w:val="20"/>
          <w:szCs w:val="20"/>
          <w:u w:val="single"/>
        </w:rPr>
        <w:t>Odpowiedź:</w:t>
      </w:r>
      <w:r w:rsidRPr="00A9038C">
        <w:rPr>
          <w:rFonts w:ascii="Arial" w:hAnsi="Arial" w:cs="Arial"/>
          <w:i/>
          <w:sz w:val="20"/>
          <w:szCs w:val="20"/>
          <w:u w:val="single"/>
        </w:rPr>
        <w:br/>
      </w:r>
      <w:r w:rsidRPr="00A9038C">
        <w:rPr>
          <w:rFonts w:ascii="Arial" w:hAnsi="Arial" w:cs="Arial"/>
          <w:i/>
          <w:sz w:val="20"/>
          <w:szCs w:val="20"/>
        </w:rPr>
        <w:t xml:space="preserve">Zamawiający potwierdza, </w:t>
      </w:r>
      <w:r w:rsidRPr="00A9038C">
        <w:rPr>
          <w:rFonts w:ascii="Arial" w:hAnsi="Arial" w:cs="Arial"/>
          <w:sz w:val="20"/>
          <w:szCs w:val="20"/>
        </w:rPr>
        <w:t>że wszystkie budynki zgłoszone do ubezpieczenia i ich instalacje poddawane są regularnym przeglądom wynikającym z przepisów prawa, co potwierdzone jest każdorazowo pisemnym protokołami.</w:t>
      </w:r>
    </w:p>
    <w:p w14:paraId="0D523079" w14:textId="57AE224D"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lastRenderedPageBreak/>
        <w:t>Pytanie nr 54:</w:t>
      </w:r>
    </w:p>
    <w:p w14:paraId="1D793E6F"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Prosimy o informację czy wśród zgłoszonych do ubezpieczenia na pierwsze ryzyko budowli znajduje się mienie w postaci: budowli hydrotechnicznych (tj. nabrzeża, mola, tamy, groble, kanały, wały przeciwpowodziowe i mienie na nich się znajdujące). W przypadku odpowiedzi twierdzącej prosimy o wyłączenie go z zakresu ubezpieczenia mienia od ognia i innych zdarzeń losowych i mienia od wszystkich </w:t>
      </w:r>
      <w:proofErr w:type="spellStart"/>
      <w:r w:rsidRPr="00A9038C">
        <w:rPr>
          <w:rFonts w:ascii="Arial" w:hAnsi="Arial" w:cs="Arial"/>
          <w:sz w:val="20"/>
          <w:szCs w:val="20"/>
        </w:rPr>
        <w:t>ryzyk</w:t>
      </w:r>
      <w:proofErr w:type="spellEnd"/>
      <w:r w:rsidRPr="00A9038C">
        <w:rPr>
          <w:rFonts w:ascii="Arial" w:hAnsi="Arial" w:cs="Arial"/>
          <w:sz w:val="20"/>
          <w:szCs w:val="20"/>
        </w:rPr>
        <w:t>.</w:t>
      </w:r>
    </w:p>
    <w:p w14:paraId="4F5CED69" w14:textId="5B0A7281"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u w:val="single"/>
        </w:rPr>
        <w:t xml:space="preserve">Odpowiedź: </w:t>
      </w:r>
      <w:r w:rsidRPr="00A9038C">
        <w:rPr>
          <w:rFonts w:ascii="Arial" w:hAnsi="Arial" w:cs="Arial"/>
          <w:i/>
          <w:sz w:val="20"/>
          <w:szCs w:val="20"/>
          <w:u w:val="single"/>
        </w:rPr>
        <w:br/>
      </w:r>
      <w:r w:rsidRPr="00A9038C">
        <w:rPr>
          <w:rFonts w:ascii="Arial" w:hAnsi="Arial" w:cs="Arial"/>
          <w:i/>
          <w:sz w:val="20"/>
          <w:szCs w:val="20"/>
        </w:rPr>
        <w:t>Zamawia</w:t>
      </w:r>
      <w:r>
        <w:rPr>
          <w:rFonts w:ascii="Arial" w:hAnsi="Arial" w:cs="Arial"/>
          <w:i/>
          <w:sz w:val="20"/>
          <w:szCs w:val="20"/>
        </w:rPr>
        <w:t>jący informuje, z</w:t>
      </w:r>
      <w:r w:rsidRPr="00A9038C">
        <w:rPr>
          <w:rFonts w:ascii="Arial" w:hAnsi="Arial" w:cs="Arial"/>
          <w:i/>
          <w:sz w:val="20"/>
          <w:szCs w:val="20"/>
        </w:rPr>
        <w:t>e nie zgłasza do ubezpieczenia ww. mienia.</w:t>
      </w:r>
    </w:p>
    <w:p w14:paraId="5906F938" w14:textId="77777777" w:rsidR="00A9038C" w:rsidRDefault="00A9038C" w:rsidP="00A9038C">
      <w:pPr>
        <w:tabs>
          <w:tab w:val="left" w:pos="284"/>
        </w:tabs>
        <w:spacing w:after="120"/>
        <w:rPr>
          <w:rFonts w:ascii="Arial" w:eastAsia="Calibri" w:hAnsi="Arial" w:cs="Arial"/>
          <w:b/>
          <w:sz w:val="20"/>
          <w:szCs w:val="20"/>
        </w:rPr>
      </w:pPr>
    </w:p>
    <w:p w14:paraId="3AD79974" w14:textId="75E4791B"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55:</w:t>
      </w:r>
    </w:p>
    <w:p w14:paraId="710C266E"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Czy Zamawiający posiada w mieniu zgłaszanym do ubezpieczenia w ramach ogłoszonego SIWZ budynki przeznaczone do rozbiórki, budynki w złym, awaryjnym stanie technicznym (poza wyraźnie wskazanymi w wykazie) – jeżeli tak to prosimy o podanie wykazu takich budynków z podaniem lokalizacji, sumy ubezpieczenia w rozbiciu na budynki i środki trwałe oraz podanie informacji czy posiadają stały dozór, w jaki sposób są zabezpieczone, czy są odłączone w nich wszelkiego rodzaju media, urządzenia?</w:t>
      </w:r>
    </w:p>
    <w:p w14:paraId="7A2B4AAF"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69DD1E2C" w14:textId="5A457588" w:rsidR="00A9038C" w:rsidRPr="00A9038C" w:rsidRDefault="00A9038C" w:rsidP="00A9038C">
      <w:pPr>
        <w:tabs>
          <w:tab w:val="left" w:pos="284"/>
        </w:tabs>
        <w:spacing w:after="120"/>
        <w:rPr>
          <w:rFonts w:ascii="Arial" w:hAnsi="Arial" w:cs="Arial"/>
          <w:sz w:val="20"/>
          <w:szCs w:val="20"/>
        </w:rPr>
      </w:pPr>
      <w:r w:rsidRPr="00A9038C">
        <w:rPr>
          <w:rFonts w:ascii="Arial" w:hAnsi="Arial" w:cs="Arial"/>
          <w:i/>
          <w:iCs/>
          <w:color w:val="000000" w:themeColor="text1"/>
          <w:sz w:val="20"/>
          <w:szCs w:val="20"/>
        </w:rPr>
        <w:t>Zamawiający informuje, że nie zgłasza do ubezpieczenia budynków, których stan techniczny w całości określić można jako zły ani budynków , które przeznaczone są do rozbiórki. Te elementy budynków , których naprawa jest konieczna do normalnego funkcjonowania obiektów prowadzone są na bieżąco w miarę potrzeb i możliwości finansowych. Ponadto Zamawiający nie ma p</w:t>
      </w:r>
      <w:r>
        <w:rPr>
          <w:rFonts w:ascii="Arial" w:hAnsi="Arial" w:cs="Arial"/>
          <w:i/>
          <w:iCs/>
          <w:color w:val="000000" w:themeColor="text1"/>
          <w:sz w:val="20"/>
          <w:szCs w:val="20"/>
        </w:rPr>
        <w:t>l</w:t>
      </w:r>
      <w:r w:rsidRPr="00A9038C">
        <w:rPr>
          <w:rFonts w:ascii="Arial" w:hAnsi="Arial" w:cs="Arial"/>
          <w:i/>
          <w:iCs/>
          <w:color w:val="000000" w:themeColor="text1"/>
          <w:sz w:val="20"/>
          <w:szCs w:val="20"/>
        </w:rPr>
        <w:t>anu generalnych remontów budynków.</w:t>
      </w:r>
    </w:p>
    <w:p w14:paraId="0D2632B7" w14:textId="77777777" w:rsidR="00A9038C" w:rsidRDefault="00A9038C" w:rsidP="00A9038C">
      <w:pPr>
        <w:tabs>
          <w:tab w:val="left" w:pos="284"/>
        </w:tabs>
        <w:spacing w:after="120"/>
        <w:rPr>
          <w:rFonts w:ascii="Arial" w:eastAsia="Calibri" w:hAnsi="Arial" w:cs="Arial"/>
          <w:b/>
          <w:sz w:val="20"/>
          <w:szCs w:val="20"/>
        </w:rPr>
      </w:pPr>
    </w:p>
    <w:p w14:paraId="08179E72" w14:textId="4190CA50"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56:</w:t>
      </w:r>
    </w:p>
    <w:p w14:paraId="62DB6EE6"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Czy wśród nieruchomości zgłoszonych do ubezpieczenia, których wartość łącznie z wyposażeniem w jednym kompleksie pożarowym przekracza 20 mln zł posiadają w swojej konstrukcji płyty warstwowe z wypełnieniem innym niż wełna mineralna (pianka PIR, PUR, EPS, XPS, itp.) </w:t>
      </w:r>
    </w:p>
    <w:p w14:paraId="173A637F"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 xml:space="preserve">Odpowiedź: </w:t>
      </w:r>
    </w:p>
    <w:p w14:paraId="3607AEDE"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informuje, że nie zgłasza takich kompleksów.</w:t>
      </w:r>
    </w:p>
    <w:p w14:paraId="39E93AA8" w14:textId="77777777" w:rsidR="00A9038C" w:rsidRDefault="00A9038C" w:rsidP="00A9038C">
      <w:pPr>
        <w:tabs>
          <w:tab w:val="left" w:pos="284"/>
        </w:tabs>
        <w:spacing w:after="120"/>
        <w:rPr>
          <w:rFonts w:ascii="Arial" w:eastAsia="Calibri" w:hAnsi="Arial" w:cs="Arial"/>
          <w:b/>
          <w:sz w:val="20"/>
          <w:szCs w:val="20"/>
        </w:rPr>
      </w:pPr>
    </w:p>
    <w:p w14:paraId="6AAE4064" w14:textId="0C3D2464"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57:</w:t>
      </w:r>
    </w:p>
    <w:p w14:paraId="3B20049C"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Czy wśród nieruchomości zgłoszonych do ubezpieczenia są takie, które posiadają w konstrukcji  płyty warstwowe z wypełnieniem innym niż wełna mineralna (pianka PIR, PUR, EPS, XPS, itp.) i jednocześnie ich powierzchnia w jednym kompleksie pożarowym jest większa niż 1 000 m2 (bez względu na wartość)?</w:t>
      </w:r>
    </w:p>
    <w:p w14:paraId="565DB687"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64303B6C"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informuje, że nie zgłasza takich budynków.</w:t>
      </w:r>
    </w:p>
    <w:p w14:paraId="23C6CCF2" w14:textId="77777777" w:rsidR="00386AB2" w:rsidRDefault="00386AB2" w:rsidP="00A9038C">
      <w:pPr>
        <w:tabs>
          <w:tab w:val="left" w:pos="284"/>
        </w:tabs>
        <w:spacing w:after="120"/>
        <w:rPr>
          <w:rFonts w:ascii="Arial" w:eastAsia="Calibri" w:hAnsi="Arial" w:cs="Arial"/>
          <w:b/>
          <w:sz w:val="20"/>
          <w:szCs w:val="20"/>
        </w:rPr>
      </w:pPr>
    </w:p>
    <w:p w14:paraId="20A9D531" w14:textId="2269ADAB"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58:</w:t>
      </w:r>
    </w:p>
    <w:p w14:paraId="113681DC"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W odniesieniu do budynków wykazanych jako nieużytkowane prosimy o:</w:t>
      </w:r>
    </w:p>
    <w:p w14:paraId="73208120" w14:textId="77777777" w:rsidR="00A9038C" w:rsidRPr="00A9038C" w:rsidRDefault="00A9038C" w:rsidP="00A9038C">
      <w:pPr>
        <w:pStyle w:val="Akapitzlist"/>
        <w:tabs>
          <w:tab w:val="left" w:pos="284"/>
        </w:tabs>
        <w:spacing w:after="120"/>
        <w:ind w:left="0"/>
        <w:rPr>
          <w:rFonts w:ascii="Arial" w:hAnsi="Arial" w:cs="Arial"/>
          <w:sz w:val="20"/>
          <w:szCs w:val="20"/>
        </w:rPr>
      </w:pPr>
      <w:r w:rsidRPr="00A9038C">
        <w:rPr>
          <w:rFonts w:ascii="Arial" w:hAnsi="Arial" w:cs="Arial"/>
          <w:sz w:val="20"/>
          <w:szCs w:val="20"/>
        </w:rPr>
        <w:t>- podanie sposobu zabezpieczenia przed dostępem osób trzecich</w:t>
      </w:r>
    </w:p>
    <w:p w14:paraId="4106AF45" w14:textId="77777777" w:rsidR="00A9038C" w:rsidRPr="00A9038C" w:rsidRDefault="00A9038C" w:rsidP="00A9038C">
      <w:pPr>
        <w:pStyle w:val="Akapitzlist"/>
        <w:tabs>
          <w:tab w:val="left" w:pos="284"/>
        </w:tabs>
        <w:spacing w:after="120"/>
        <w:ind w:left="0"/>
        <w:rPr>
          <w:rFonts w:ascii="Arial" w:hAnsi="Arial" w:cs="Arial"/>
          <w:sz w:val="20"/>
          <w:szCs w:val="20"/>
        </w:rPr>
      </w:pPr>
      <w:r w:rsidRPr="00A9038C">
        <w:rPr>
          <w:rFonts w:ascii="Arial" w:hAnsi="Arial" w:cs="Arial"/>
          <w:sz w:val="20"/>
          <w:szCs w:val="20"/>
        </w:rPr>
        <w:t>- informację, czy wszystkie media w budynku zostały odłączone</w:t>
      </w:r>
    </w:p>
    <w:p w14:paraId="387ED3A4" w14:textId="77777777" w:rsidR="00A9038C" w:rsidRPr="00A9038C" w:rsidRDefault="00A9038C" w:rsidP="00A9038C">
      <w:pPr>
        <w:pStyle w:val="Akapitzlist"/>
        <w:tabs>
          <w:tab w:val="left" w:pos="284"/>
        </w:tabs>
        <w:spacing w:after="120"/>
        <w:ind w:left="0"/>
        <w:rPr>
          <w:rFonts w:ascii="Arial" w:hAnsi="Arial" w:cs="Arial"/>
          <w:sz w:val="20"/>
          <w:szCs w:val="20"/>
        </w:rPr>
      </w:pPr>
      <w:r w:rsidRPr="00A9038C">
        <w:rPr>
          <w:rFonts w:ascii="Arial" w:hAnsi="Arial" w:cs="Arial"/>
          <w:sz w:val="20"/>
          <w:szCs w:val="20"/>
        </w:rPr>
        <w:t>- podanie powodu wyłączenia z użytkowania</w:t>
      </w:r>
    </w:p>
    <w:p w14:paraId="1CB13735" w14:textId="77777777" w:rsidR="00386AB2" w:rsidRDefault="00386AB2" w:rsidP="00A9038C">
      <w:pPr>
        <w:tabs>
          <w:tab w:val="left" w:pos="284"/>
        </w:tabs>
        <w:spacing w:after="120"/>
        <w:rPr>
          <w:rFonts w:ascii="Arial" w:hAnsi="Arial" w:cs="Arial"/>
          <w:i/>
          <w:sz w:val="20"/>
          <w:szCs w:val="20"/>
          <w:highlight w:val="yellow"/>
          <w:u w:val="single"/>
        </w:rPr>
      </w:pPr>
    </w:p>
    <w:p w14:paraId="559FB72E" w14:textId="77777777" w:rsidR="00386AB2" w:rsidRDefault="00386AB2" w:rsidP="00A9038C">
      <w:pPr>
        <w:tabs>
          <w:tab w:val="left" w:pos="284"/>
        </w:tabs>
        <w:spacing w:after="120"/>
        <w:rPr>
          <w:rFonts w:ascii="Arial" w:hAnsi="Arial" w:cs="Arial"/>
          <w:i/>
          <w:sz w:val="20"/>
          <w:szCs w:val="20"/>
          <w:highlight w:val="yellow"/>
          <w:u w:val="single"/>
        </w:rPr>
      </w:pPr>
    </w:p>
    <w:p w14:paraId="748A11CB" w14:textId="77777777" w:rsidR="00A9038C" w:rsidRPr="001507A9" w:rsidRDefault="00A9038C" w:rsidP="00A9038C">
      <w:pPr>
        <w:tabs>
          <w:tab w:val="left" w:pos="284"/>
        </w:tabs>
        <w:spacing w:after="120"/>
        <w:rPr>
          <w:rFonts w:ascii="Arial" w:hAnsi="Arial" w:cs="Arial"/>
          <w:i/>
          <w:sz w:val="20"/>
          <w:szCs w:val="20"/>
          <w:u w:val="single"/>
        </w:rPr>
      </w:pPr>
      <w:r w:rsidRPr="001507A9">
        <w:rPr>
          <w:rFonts w:ascii="Arial" w:hAnsi="Arial" w:cs="Arial"/>
          <w:i/>
          <w:sz w:val="20"/>
          <w:szCs w:val="20"/>
          <w:u w:val="single"/>
        </w:rPr>
        <w:lastRenderedPageBreak/>
        <w:t>Odpowiedź:</w:t>
      </w:r>
    </w:p>
    <w:p w14:paraId="6B435220" w14:textId="5614DF4E" w:rsidR="00386AB2" w:rsidRPr="001507A9" w:rsidRDefault="00386AB2" w:rsidP="00386AB2">
      <w:pPr>
        <w:tabs>
          <w:tab w:val="left" w:pos="284"/>
        </w:tabs>
        <w:spacing w:after="120"/>
        <w:rPr>
          <w:rFonts w:ascii="Arial" w:hAnsi="Arial" w:cs="Arial"/>
          <w:b/>
          <w:i/>
          <w:sz w:val="20"/>
          <w:szCs w:val="20"/>
        </w:rPr>
      </w:pPr>
      <w:r w:rsidRPr="001507A9">
        <w:rPr>
          <w:rFonts w:ascii="Arial" w:hAnsi="Arial" w:cs="Arial"/>
          <w:b/>
          <w:i/>
          <w:sz w:val="20"/>
          <w:szCs w:val="20"/>
        </w:rPr>
        <w:t>Zamawiający w załączeniu przedkłada uaktualniony Wykaz budynków i budowli w powiecie Szczycieńskim (</w:t>
      </w:r>
      <w:r w:rsidR="001507A9" w:rsidRPr="001507A9">
        <w:rPr>
          <w:rFonts w:ascii="Arial" w:hAnsi="Arial" w:cs="Arial"/>
          <w:b/>
          <w:i/>
          <w:sz w:val="20"/>
          <w:szCs w:val="20"/>
        </w:rPr>
        <w:t>Tabela nr 2 do Załącznika nr 6 do SIWZ).</w:t>
      </w:r>
    </w:p>
    <w:p w14:paraId="79C78827" w14:textId="76BF31AE" w:rsidR="001507A9" w:rsidRPr="001507A9" w:rsidRDefault="001507A9" w:rsidP="00386AB2">
      <w:pPr>
        <w:tabs>
          <w:tab w:val="left" w:pos="284"/>
        </w:tabs>
        <w:spacing w:after="120"/>
        <w:rPr>
          <w:rFonts w:ascii="Arial" w:hAnsi="Arial" w:cs="Arial"/>
          <w:i/>
          <w:sz w:val="20"/>
          <w:szCs w:val="20"/>
        </w:rPr>
      </w:pPr>
      <w:r w:rsidRPr="001507A9">
        <w:rPr>
          <w:rFonts w:ascii="Arial" w:hAnsi="Arial" w:cs="Arial"/>
          <w:i/>
          <w:sz w:val="20"/>
          <w:szCs w:val="20"/>
        </w:rPr>
        <w:t>Budynki wykazane jako nieużytkowane:</w:t>
      </w:r>
    </w:p>
    <w:p w14:paraId="7EFA3513" w14:textId="6B766940" w:rsidR="001507A9" w:rsidRPr="001507A9" w:rsidRDefault="001507A9" w:rsidP="00A9038C">
      <w:pPr>
        <w:tabs>
          <w:tab w:val="left" w:pos="284"/>
        </w:tabs>
        <w:spacing w:after="120"/>
        <w:rPr>
          <w:rFonts w:ascii="Arial" w:hAnsi="Arial" w:cs="Arial"/>
          <w:i/>
          <w:sz w:val="20"/>
          <w:szCs w:val="20"/>
        </w:rPr>
      </w:pPr>
      <w:r w:rsidRPr="001507A9">
        <w:rPr>
          <w:rFonts w:ascii="Arial" w:hAnsi="Arial" w:cs="Arial"/>
          <w:i/>
          <w:sz w:val="20"/>
          <w:szCs w:val="20"/>
        </w:rPr>
        <w:t xml:space="preserve">1. </w:t>
      </w:r>
      <w:r w:rsidR="00A9038C" w:rsidRPr="001507A9">
        <w:rPr>
          <w:rFonts w:ascii="Arial" w:hAnsi="Arial" w:cs="Arial"/>
          <w:i/>
          <w:sz w:val="20"/>
          <w:szCs w:val="20"/>
        </w:rPr>
        <w:t xml:space="preserve">Budynek mieszkalno-użytkowy (Spychowo ul. Sienkiewicza 3 12-140 Świętajno) </w:t>
      </w:r>
      <w:r w:rsidRPr="001507A9">
        <w:rPr>
          <w:rFonts w:ascii="Arial" w:hAnsi="Arial" w:cs="Arial"/>
          <w:i/>
          <w:sz w:val="20"/>
          <w:szCs w:val="20"/>
        </w:rPr>
        <w:t>–</w:t>
      </w:r>
      <w:r w:rsidR="00A9038C" w:rsidRPr="001507A9">
        <w:rPr>
          <w:rFonts w:ascii="Arial" w:hAnsi="Arial" w:cs="Arial"/>
          <w:i/>
          <w:sz w:val="20"/>
          <w:szCs w:val="20"/>
        </w:rPr>
        <w:t xml:space="preserve"> </w:t>
      </w:r>
      <w:r w:rsidRPr="001507A9">
        <w:rPr>
          <w:rFonts w:ascii="Arial" w:hAnsi="Arial" w:cs="Arial"/>
          <w:i/>
          <w:sz w:val="20"/>
          <w:szCs w:val="20"/>
        </w:rPr>
        <w:t>budynek zamknięty (zamki w drzwiach wejściowych), w budynku są wszystkie media. Planowany jest remont pomieszczenia, przygotowanie do użytkowania.</w:t>
      </w:r>
    </w:p>
    <w:p w14:paraId="6FD98311" w14:textId="38B0B69C" w:rsidR="00A9038C" w:rsidRPr="00A9038C" w:rsidRDefault="001507A9" w:rsidP="00A9038C">
      <w:pPr>
        <w:tabs>
          <w:tab w:val="left" w:pos="284"/>
        </w:tabs>
        <w:spacing w:after="120"/>
        <w:rPr>
          <w:rFonts w:ascii="Arial" w:hAnsi="Arial" w:cs="Arial"/>
          <w:i/>
          <w:sz w:val="20"/>
          <w:szCs w:val="20"/>
        </w:rPr>
      </w:pPr>
      <w:r w:rsidRPr="001507A9">
        <w:rPr>
          <w:rFonts w:ascii="Arial" w:hAnsi="Arial" w:cs="Arial"/>
          <w:i/>
          <w:sz w:val="20"/>
          <w:szCs w:val="20"/>
        </w:rPr>
        <w:t xml:space="preserve">2. </w:t>
      </w:r>
      <w:r w:rsidR="00A9038C" w:rsidRPr="001507A9">
        <w:rPr>
          <w:rFonts w:ascii="Arial" w:hAnsi="Arial" w:cs="Arial"/>
          <w:i/>
          <w:sz w:val="20"/>
          <w:szCs w:val="20"/>
        </w:rPr>
        <w:t xml:space="preserve">Garaż (Spychowo ul. Sienkiewicza 3 12-140 Świętajno) </w:t>
      </w:r>
      <w:r w:rsidR="00B37C80" w:rsidRPr="001507A9">
        <w:rPr>
          <w:rFonts w:ascii="Arial" w:hAnsi="Arial" w:cs="Arial"/>
          <w:i/>
          <w:sz w:val="20"/>
          <w:szCs w:val="20"/>
        </w:rPr>
        <w:t>–</w:t>
      </w:r>
      <w:r w:rsidR="00A9038C" w:rsidRPr="001507A9">
        <w:rPr>
          <w:rFonts w:ascii="Arial" w:hAnsi="Arial" w:cs="Arial"/>
          <w:i/>
          <w:sz w:val="20"/>
          <w:szCs w:val="20"/>
        </w:rPr>
        <w:t xml:space="preserve"> </w:t>
      </w:r>
      <w:r w:rsidR="00B37C80" w:rsidRPr="001507A9">
        <w:rPr>
          <w:rFonts w:ascii="Arial" w:hAnsi="Arial" w:cs="Arial"/>
          <w:i/>
          <w:sz w:val="20"/>
          <w:szCs w:val="20"/>
        </w:rPr>
        <w:t>brak zabezpieczeń, brak mediów, brak potrzeby użytkowania tego pomieszczenia.</w:t>
      </w:r>
      <w:r w:rsidR="00A9038C" w:rsidRPr="00A9038C">
        <w:rPr>
          <w:rFonts w:ascii="Arial" w:hAnsi="Arial" w:cs="Arial"/>
          <w:i/>
          <w:sz w:val="20"/>
          <w:szCs w:val="20"/>
        </w:rPr>
        <w:br/>
      </w:r>
    </w:p>
    <w:p w14:paraId="47022502" w14:textId="567E8577"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59:</w:t>
      </w:r>
    </w:p>
    <w:p w14:paraId="068619CB"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W odniesieniu do budynków wykazanych jako nieużytkowane prosimy o ograniczenie zakresu ochrony do FLEXA tj. pożar, uderzenie pioruna, wybuch, upadek statku powietrznego.</w:t>
      </w:r>
    </w:p>
    <w:p w14:paraId="61982289"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2471DEE7" w14:textId="4ED2FA13"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nie wyraża zgody na ograniczenie zakresu ochrony do FLEXA</w:t>
      </w:r>
      <w:r>
        <w:rPr>
          <w:rFonts w:ascii="Arial" w:hAnsi="Arial" w:cs="Arial"/>
          <w:i/>
          <w:sz w:val="20"/>
          <w:szCs w:val="20"/>
        </w:rPr>
        <w:t>.</w:t>
      </w:r>
    </w:p>
    <w:p w14:paraId="6E5A49F9" w14:textId="77777777" w:rsidR="001507A9" w:rsidRDefault="001507A9" w:rsidP="00A9038C">
      <w:pPr>
        <w:tabs>
          <w:tab w:val="left" w:pos="284"/>
        </w:tabs>
        <w:spacing w:after="120"/>
        <w:rPr>
          <w:rFonts w:ascii="Arial" w:eastAsia="Calibri" w:hAnsi="Arial" w:cs="Arial"/>
          <w:b/>
          <w:sz w:val="20"/>
          <w:szCs w:val="20"/>
        </w:rPr>
      </w:pPr>
    </w:p>
    <w:p w14:paraId="71F9CDC0" w14:textId="49075527"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60:</w:t>
      </w:r>
    </w:p>
    <w:p w14:paraId="5393D8DC"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informację, czy wśród nieruchomości zgłoszonych do ubezpieczenia znajdują się obiekty użytkowane sezonowo? Jeśli tak, prosimy o informację jaka jest ich wartość oraz w jaki sposób są zabezpieczone przed dostępem osób trzecich poza sezonem użytkowania.</w:t>
      </w:r>
    </w:p>
    <w:p w14:paraId="69F35526"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37167BDB" w14:textId="1040A293"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informuje, że nie zgłasza budynków użytkowanych sezonowo</w:t>
      </w:r>
      <w:r>
        <w:rPr>
          <w:rFonts w:ascii="Arial" w:hAnsi="Arial" w:cs="Arial"/>
          <w:i/>
          <w:sz w:val="20"/>
          <w:szCs w:val="20"/>
        </w:rPr>
        <w:t>.</w:t>
      </w:r>
    </w:p>
    <w:p w14:paraId="749A4D5B" w14:textId="77777777" w:rsidR="00A9038C" w:rsidRDefault="00A9038C" w:rsidP="00A9038C">
      <w:pPr>
        <w:tabs>
          <w:tab w:val="left" w:pos="284"/>
        </w:tabs>
        <w:spacing w:after="120"/>
        <w:rPr>
          <w:rFonts w:ascii="Arial" w:hAnsi="Arial" w:cs="Arial"/>
          <w:sz w:val="20"/>
          <w:szCs w:val="20"/>
        </w:rPr>
      </w:pPr>
    </w:p>
    <w:p w14:paraId="776DC5A6" w14:textId="5F22B83C"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61:</w:t>
      </w:r>
    </w:p>
    <w:p w14:paraId="5E96A33A"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Zamawiający nie zgłasza i nie będzie zgłaszał w okresie umowy ubezpieczenia budynków i budowli z palnym pokryciem dachowym takim jak strzecha, słoma, trzcina, gont drewniany, wióry, łupki, deszczułki.</w:t>
      </w:r>
    </w:p>
    <w:p w14:paraId="5400DBFC"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40042C50" w14:textId="4DDC1D95"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w:t>
      </w:r>
      <w:r>
        <w:rPr>
          <w:rFonts w:ascii="Arial" w:hAnsi="Arial" w:cs="Arial"/>
          <w:i/>
          <w:sz w:val="20"/>
          <w:szCs w:val="20"/>
        </w:rPr>
        <w:t xml:space="preserve">ący potwierdza, że nie zgłasza </w:t>
      </w:r>
      <w:r w:rsidRPr="00A9038C">
        <w:rPr>
          <w:rFonts w:ascii="Arial" w:hAnsi="Arial" w:cs="Arial"/>
          <w:i/>
          <w:sz w:val="20"/>
          <w:szCs w:val="20"/>
        </w:rPr>
        <w:t xml:space="preserve"> do  ubezpieczenia budynków i budowli z palnym pokryciem dachowym takim jak strzecha, słoma, trzcina, gont drewniany, wióry, łupki, deszczułki. Jednak nie może jednoznacznie wykluczyć takiej możliwości w przyszłości. </w:t>
      </w:r>
    </w:p>
    <w:p w14:paraId="7698319D" w14:textId="77777777" w:rsidR="00A9038C" w:rsidRDefault="00A9038C" w:rsidP="00A9038C">
      <w:pPr>
        <w:tabs>
          <w:tab w:val="left" w:pos="284"/>
        </w:tabs>
        <w:spacing w:after="120"/>
        <w:rPr>
          <w:rFonts w:ascii="Arial" w:eastAsia="Calibri" w:hAnsi="Arial" w:cs="Arial"/>
          <w:b/>
          <w:sz w:val="20"/>
          <w:szCs w:val="20"/>
        </w:rPr>
      </w:pPr>
    </w:p>
    <w:p w14:paraId="5D78EFDA" w14:textId="77777777" w:rsidR="00A9038C" w:rsidRDefault="00A9038C" w:rsidP="00A9038C">
      <w:pPr>
        <w:tabs>
          <w:tab w:val="left" w:pos="284"/>
        </w:tabs>
        <w:spacing w:after="120"/>
        <w:rPr>
          <w:rFonts w:ascii="Arial" w:eastAsia="Calibri" w:hAnsi="Arial" w:cs="Arial"/>
          <w:b/>
          <w:sz w:val="20"/>
          <w:szCs w:val="20"/>
        </w:rPr>
      </w:pPr>
      <w:r>
        <w:rPr>
          <w:rFonts w:ascii="Arial" w:eastAsia="Calibri" w:hAnsi="Arial" w:cs="Arial"/>
          <w:b/>
          <w:sz w:val="20"/>
          <w:szCs w:val="20"/>
        </w:rPr>
        <w:t>Pytanie nr 62:</w:t>
      </w:r>
    </w:p>
    <w:p w14:paraId="4C7713B7" w14:textId="03967004" w:rsidR="00A9038C" w:rsidRPr="00A9038C" w:rsidRDefault="00A9038C" w:rsidP="00A9038C">
      <w:pPr>
        <w:tabs>
          <w:tab w:val="left" w:pos="284"/>
        </w:tabs>
        <w:spacing w:after="120"/>
        <w:rPr>
          <w:rFonts w:ascii="Arial" w:hAnsi="Arial" w:cs="Arial"/>
          <w:i/>
          <w:sz w:val="20"/>
          <w:szCs w:val="20"/>
        </w:rPr>
      </w:pPr>
      <w:r w:rsidRPr="00A9038C">
        <w:rPr>
          <w:rFonts w:ascii="Arial" w:hAnsi="Arial" w:cs="Arial"/>
          <w:sz w:val="20"/>
          <w:szCs w:val="20"/>
        </w:rPr>
        <w:t>Czy Zamawiający planuje w okresie trwania umowy ubezpieczenia wyłączyć z eksploatacji jakiekolwiek budynki/budowle? Jeśli tak, prosimy o wskazanie które i o jakiej wartości?</w:t>
      </w:r>
      <w:r w:rsidRPr="00A9038C">
        <w:rPr>
          <w:rFonts w:ascii="Arial" w:hAnsi="Arial" w:cs="Arial"/>
          <w:sz w:val="20"/>
          <w:szCs w:val="20"/>
        </w:rPr>
        <w:tab/>
      </w:r>
    </w:p>
    <w:p w14:paraId="0F3C2156"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10D78928"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nie ma takich planów.</w:t>
      </w:r>
    </w:p>
    <w:p w14:paraId="5999ADF4" w14:textId="77777777" w:rsidR="00A9038C" w:rsidRDefault="00A9038C" w:rsidP="00A9038C">
      <w:pPr>
        <w:tabs>
          <w:tab w:val="left" w:pos="284"/>
        </w:tabs>
        <w:spacing w:after="120"/>
        <w:rPr>
          <w:rFonts w:ascii="Arial" w:eastAsia="Calibri" w:hAnsi="Arial" w:cs="Arial"/>
          <w:b/>
          <w:sz w:val="20"/>
          <w:szCs w:val="20"/>
        </w:rPr>
      </w:pPr>
    </w:p>
    <w:p w14:paraId="3D53F98F" w14:textId="322B0320"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63:</w:t>
      </w:r>
    </w:p>
    <w:p w14:paraId="48A60DC2"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W przypadku odpowiedzi twierdzącej na powyższe pytanie, prosimy o ograniczenie zakresu ochrony mienia od ognia i innych zdarzeń losowych do FLEXA tj. pożar, uderzenie pioruna, wybuch, upadek statku powietrznego.</w:t>
      </w:r>
    </w:p>
    <w:p w14:paraId="256AB19B"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lastRenderedPageBreak/>
        <w:t>Odpowiedź:</w:t>
      </w:r>
    </w:p>
    <w:p w14:paraId="092C50E4" w14:textId="3723B379"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Nie dotyczy</w:t>
      </w:r>
      <w:r>
        <w:rPr>
          <w:rFonts w:ascii="Arial" w:hAnsi="Arial" w:cs="Arial"/>
          <w:i/>
          <w:sz w:val="20"/>
          <w:szCs w:val="20"/>
        </w:rPr>
        <w:t>.</w:t>
      </w:r>
    </w:p>
    <w:p w14:paraId="41CEBE6E" w14:textId="77777777" w:rsidR="00A9038C" w:rsidRDefault="00A9038C" w:rsidP="00A9038C">
      <w:pPr>
        <w:tabs>
          <w:tab w:val="left" w:pos="284"/>
        </w:tabs>
        <w:spacing w:after="120"/>
        <w:rPr>
          <w:rFonts w:ascii="Arial" w:eastAsia="Calibri" w:hAnsi="Arial" w:cs="Arial"/>
          <w:b/>
          <w:sz w:val="20"/>
          <w:szCs w:val="20"/>
        </w:rPr>
      </w:pPr>
    </w:p>
    <w:p w14:paraId="6FA9026B" w14:textId="5C52F871"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64:</w:t>
      </w:r>
    </w:p>
    <w:p w14:paraId="0D101F70"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w:t>
      </w:r>
      <w:proofErr w:type="spellStart"/>
      <w:r w:rsidRPr="00A9038C">
        <w:rPr>
          <w:rFonts w:ascii="Arial" w:hAnsi="Arial" w:cs="Arial"/>
          <w:sz w:val="20"/>
          <w:szCs w:val="20"/>
        </w:rPr>
        <w:t>etc</w:t>
      </w:r>
      <w:proofErr w:type="spellEnd"/>
      <w:r w:rsidRPr="00A9038C">
        <w:rPr>
          <w:rFonts w:ascii="Arial" w:hAnsi="Arial" w:cs="Arial"/>
          <w:sz w:val="20"/>
          <w:szCs w:val="20"/>
        </w:rPr>
        <w:t>) oraz zarządzaniem jednostkami służby zdrowia.</w:t>
      </w:r>
    </w:p>
    <w:p w14:paraId="3E92D558"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220F59A7"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 xml:space="preserve">Zamawiający potwierdza,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w:t>
      </w:r>
      <w:proofErr w:type="spellStart"/>
      <w:r w:rsidRPr="00A9038C">
        <w:rPr>
          <w:rFonts w:ascii="Arial" w:hAnsi="Arial" w:cs="Arial"/>
          <w:i/>
          <w:sz w:val="20"/>
          <w:szCs w:val="20"/>
        </w:rPr>
        <w:t>etc</w:t>
      </w:r>
      <w:proofErr w:type="spellEnd"/>
      <w:r w:rsidRPr="00A9038C">
        <w:rPr>
          <w:rFonts w:ascii="Arial" w:hAnsi="Arial" w:cs="Arial"/>
          <w:i/>
          <w:sz w:val="20"/>
          <w:szCs w:val="20"/>
        </w:rPr>
        <w:t>) oraz zarządzaniem jednostkami służby zdrowia.</w:t>
      </w:r>
    </w:p>
    <w:p w14:paraId="26D65D89" w14:textId="77777777" w:rsidR="00A9038C" w:rsidRDefault="00A9038C" w:rsidP="00A9038C">
      <w:pPr>
        <w:tabs>
          <w:tab w:val="left" w:pos="284"/>
        </w:tabs>
        <w:spacing w:after="120"/>
        <w:rPr>
          <w:rFonts w:ascii="Arial" w:eastAsia="Calibri" w:hAnsi="Arial" w:cs="Arial"/>
          <w:b/>
          <w:sz w:val="20"/>
          <w:szCs w:val="20"/>
        </w:rPr>
      </w:pPr>
    </w:p>
    <w:p w14:paraId="7611E04A" w14:textId="0DC7FE2D"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65:</w:t>
      </w:r>
    </w:p>
    <w:p w14:paraId="0C3E8371"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iCs/>
          <w:sz w:val="20"/>
          <w:szCs w:val="20"/>
        </w:rPr>
      </w:pPr>
      <w:r w:rsidRPr="00A9038C">
        <w:rPr>
          <w:rFonts w:ascii="Arial" w:hAnsi="Arial" w:cs="Arial"/>
          <w:sz w:val="20"/>
          <w:szCs w:val="20"/>
        </w:rPr>
        <w:t xml:space="preserve">Prosimy o potwierdzenie, że zakres odpowiedzialności cywilnej nie obejmuje i nie będzie obejmował szkód objętych ochroną w ramach systemu ubezpieczeń obowiązkowych (np. obowiązkowe ubezpieczenie </w:t>
      </w:r>
      <w:r w:rsidRPr="00A9038C">
        <w:rPr>
          <w:rFonts w:ascii="Arial" w:hAnsi="Arial" w:cs="Arial"/>
          <w:bCs/>
          <w:sz w:val="20"/>
          <w:szCs w:val="20"/>
        </w:rPr>
        <w:t xml:space="preserve">odpowiedzialności cywilnej podmiotu wykonującego działalność leczniczą; Obowiązkowe ubezpieczenie odpowiedzialności cywilnej zarządcy nieruchomości; </w:t>
      </w:r>
      <w:r w:rsidRPr="00A9038C">
        <w:rPr>
          <w:rFonts w:ascii="Arial" w:hAnsi="Arial" w:cs="Arial"/>
          <w:bCs/>
          <w:iCs/>
          <w:sz w:val="20"/>
          <w:szCs w:val="20"/>
        </w:rPr>
        <w:t>obowiązkowe ubezpieczenia OC, w tym z tytułu wykonywania zawodu).</w:t>
      </w:r>
    </w:p>
    <w:p w14:paraId="55454B35" w14:textId="77777777" w:rsidR="00A9038C" w:rsidRPr="00A9038C" w:rsidRDefault="00A9038C" w:rsidP="00A9038C">
      <w:pPr>
        <w:tabs>
          <w:tab w:val="left" w:pos="284"/>
        </w:tabs>
        <w:spacing w:after="120"/>
        <w:rPr>
          <w:rFonts w:ascii="Arial" w:hAnsi="Arial" w:cs="Arial"/>
          <w:i/>
          <w:iCs/>
          <w:sz w:val="20"/>
          <w:szCs w:val="20"/>
          <w:u w:val="single"/>
        </w:rPr>
      </w:pPr>
      <w:r w:rsidRPr="00A9038C">
        <w:rPr>
          <w:rFonts w:ascii="Arial" w:hAnsi="Arial" w:cs="Arial"/>
          <w:i/>
          <w:iCs/>
          <w:sz w:val="20"/>
          <w:szCs w:val="20"/>
          <w:u w:val="single"/>
        </w:rPr>
        <w:t>Odpowiedź:</w:t>
      </w:r>
    </w:p>
    <w:p w14:paraId="5E632331" w14:textId="77777777" w:rsidR="00A9038C" w:rsidRPr="00A9038C" w:rsidRDefault="00A9038C" w:rsidP="00A9038C">
      <w:pPr>
        <w:tabs>
          <w:tab w:val="left" w:pos="284"/>
        </w:tabs>
        <w:spacing w:after="120"/>
        <w:rPr>
          <w:rFonts w:ascii="Arial" w:hAnsi="Arial" w:cs="Arial"/>
          <w:bCs/>
          <w:i/>
          <w:iCs/>
          <w:sz w:val="20"/>
          <w:szCs w:val="20"/>
        </w:rPr>
      </w:pPr>
      <w:r w:rsidRPr="00A9038C">
        <w:rPr>
          <w:rFonts w:ascii="Arial" w:hAnsi="Arial" w:cs="Arial"/>
          <w:i/>
          <w:iCs/>
          <w:sz w:val="20"/>
          <w:szCs w:val="20"/>
        </w:rPr>
        <w:t xml:space="preserve">Zamawiający potwierdza, że </w:t>
      </w:r>
      <w:r w:rsidRPr="00A9038C">
        <w:rPr>
          <w:rFonts w:ascii="Arial" w:hAnsi="Arial" w:cs="Arial"/>
          <w:i/>
          <w:sz w:val="20"/>
          <w:szCs w:val="20"/>
        </w:rPr>
        <w:t xml:space="preserve">zakres odpowiedzialności cywilnej nie obejmuje i nie będzie obejmował szkód objętych ochroną w ramach systemu ubezpieczeń obowiązkowych (np. obowiązkowe ubezpieczenie </w:t>
      </w:r>
      <w:r w:rsidRPr="00A9038C">
        <w:rPr>
          <w:rFonts w:ascii="Arial" w:hAnsi="Arial" w:cs="Arial"/>
          <w:bCs/>
          <w:i/>
          <w:sz w:val="20"/>
          <w:szCs w:val="20"/>
        </w:rPr>
        <w:t xml:space="preserve">odpowiedzialności cywilnej podmiotu wykonującego działalność leczniczą; Obowiązkowe ubezpieczenie odpowiedzialności cywilnej zarządcy nieruchomości; </w:t>
      </w:r>
      <w:r w:rsidRPr="00A9038C">
        <w:rPr>
          <w:rFonts w:ascii="Arial" w:hAnsi="Arial" w:cs="Arial"/>
          <w:bCs/>
          <w:i/>
          <w:iCs/>
          <w:sz w:val="20"/>
          <w:szCs w:val="20"/>
        </w:rPr>
        <w:t>obowiązkowe ubezpieczenia OC, w tym z tytułu wykonywania zawodu).</w:t>
      </w:r>
    </w:p>
    <w:p w14:paraId="4F6F213C" w14:textId="77777777" w:rsidR="00A9038C" w:rsidRDefault="00A9038C" w:rsidP="00A9038C">
      <w:pPr>
        <w:tabs>
          <w:tab w:val="left" w:pos="284"/>
        </w:tabs>
        <w:spacing w:after="120"/>
        <w:rPr>
          <w:rFonts w:ascii="Arial" w:eastAsia="Calibri" w:hAnsi="Arial" w:cs="Arial"/>
          <w:b/>
          <w:sz w:val="20"/>
          <w:szCs w:val="20"/>
        </w:rPr>
      </w:pPr>
    </w:p>
    <w:p w14:paraId="4C6EBDAB" w14:textId="3C1D1A8A"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66:</w:t>
      </w:r>
    </w:p>
    <w:p w14:paraId="5E17C317" w14:textId="77777777" w:rsidR="00A9038C" w:rsidRPr="00A9038C" w:rsidRDefault="00A9038C" w:rsidP="00A9038C">
      <w:pPr>
        <w:pStyle w:val="Akapitzlist11"/>
        <w:tabs>
          <w:tab w:val="left" w:pos="284"/>
        </w:tabs>
        <w:autoSpaceDE w:val="0"/>
        <w:autoSpaceDN w:val="0"/>
        <w:adjustRightInd w:val="0"/>
        <w:spacing w:after="120" w:line="240" w:lineRule="auto"/>
        <w:ind w:left="0"/>
        <w:contextualSpacing w:val="0"/>
        <w:rPr>
          <w:rFonts w:ascii="Arial" w:hAnsi="Arial" w:cs="Arial"/>
          <w:sz w:val="20"/>
          <w:szCs w:val="20"/>
        </w:rPr>
      </w:pPr>
      <w:r w:rsidRPr="00A9038C">
        <w:rPr>
          <w:rFonts w:ascii="Arial" w:hAnsi="Arial" w:cs="Arial"/>
          <w:sz w:val="20"/>
          <w:szCs w:val="20"/>
        </w:rPr>
        <w:t xml:space="preserve">W odniesieniu do rozszerzenia zakresu ubezpieczenia </w:t>
      </w:r>
      <w:bookmarkStart w:id="1" w:name="_Hlk51838084"/>
      <w:r w:rsidRPr="00A9038C">
        <w:rPr>
          <w:rFonts w:ascii="Arial" w:hAnsi="Arial" w:cs="Arial"/>
          <w:sz w:val="20"/>
          <w:szCs w:val="20"/>
        </w:rPr>
        <w:t xml:space="preserve">odpowiedzialności cywilnej </w:t>
      </w:r>
      <w:bookmarkEnd w:id="1"/>
      <w:r w:rsidRPr="00A9038C">
        <w:rPr>
          <w:rFonts w:ascii="Arial" w:hAnsi="Arial" w:cs="Arial"/>
          <w:sz w:val="20"/>
          <w:szCs w:val="20"/>
        </w:rPr>
        <w:t xml:space="preserve">o szkody powstałe w związku z organizacją lub współorganizacją imprez prosimy o potwierdzenie, że z ochrony ubezpieczenia wyłączone są imprezy motorowe, motorowodne, lotnicze, imprezy obejmujące sporty motorowe, motorowodne, lotnicze oraz inne imprezy, gdzie celem jest osiągnięcie maksymalnej prędkości. </w:t>
      </w:r>
    </w:p>
    <w:p w14:paraId="50A421FF" w14:textId="77777777" w:rsidR="00A9038C" w:rsidRPr="00A9038C" w:rsidRDefault="00A9038C" w:rsidP="00A9038C">
      <w:pPr>
        <w:pStyle w:val="Akapitzlist11"/>
        <w:tabs>
          <w:tab w:val="left" w:pos="284"/>
        </w:tabs>
        <w:autoSpaceDE w:val="0"/>
        <w:autoSpaceDN w:val="0"/>
        <w:adjustRightInd w:val="0"/>
        <w:spacing w:after="120" w:line="240" w:lineRule="auto"/>
        <w:ind w:left="0"/>
        <w:contextualSpacing w:val="0"/>
        <w:rPr>
          <w:rFonts w:ascii="Arial" w:hAnsi="Arial" w:cs="Arial"/>
          <w:i/>
          <w:sz w:val="20"/>
          <w:szCs w:val="20"/>
          <w:u w:val="single"/>
        </w:rPr>
      </w:pPr>
      <w:r w:rsidRPr="00A9038C">
        <w:rPr>
          <w:rFonts w:ascii="Arial" w:hAnsi="Arial" w:cs="Arial"/>
          <w:i/>
          <w:sz w:val="20"/>
          <w:szCs w:val="20"/>
          <w:u w:val="single"/>
        </w:rPr>
        <w:t>Odpowiedź:</w:t>
      </w:r>
    </w:p>
    <w:p w14:paraId="43B908E8" w14:textId="77777777" w:rsidR="00A9038C" w:rsidRPr="00A9038C" w:rsidRDefault="00A9038C" w:rsidP="00A9038C">
      <w:pPr>
        <w:pStyle w:val="Akapitzlist11"/>
        <w:tabs>
          <w:tab w:val="left" w:pos="284"/>
        </w:tabs>
        <w:autoSpaceDE w:val="0"/>
        <w:autoSpaceDN w:val="0"/>
        <w:adjustRightInd w:val="0"/>
        <w:spacing w:after="120" w:line="240" w:lineRule="auto"/>
        <w:ind w:left="0"/>
        <w:contextualSpacing w:val="0"/>
        <w:rPr>
          <w:rFonts w:ascii="Arial" w:hAnsi="Arial" w:cs="Arial"/>
          <w:i/>
          <w:sz w:val="20"/>
          <w:szCs w:val="20"/>
        </w:rPr>
      </w:pPr>
      <w:r w:rsidRPr="00A9038C">
        <w:rPr>
          <w:rFonts w:ascii="Arial" w:hAnsi="Arial" w:cs="Arial"/>
          <w:i/>
          <w:sz w:val="20"/>
          <w:szCs w:val="20"/>
        </w:rPr>
        <w:t>Zamawiający potwierdza, że z ochrony ubezpieczenia wyłączone są imprezy motorowe, motorowodne, lotnicze, imprezy obejmujące sporty motorowe, motorowodne, lotnicze oraz inne imprezy, gdzie celem jest osiągnięcie maksymalnej prędkości.</w:t>
      </w:r>
    </w:p>
    <w:p w14:paraId="7DDBA9E4" w14:textId="77777777" w:rsidR="00A9038C" w:rsidRDefault="00A9038C" w:rsidP="00A9038C">
      <w:pPr>
        <w:tabs>
          <w:tab w:val="left" w:pos="284"/>
        </w:tabs>
        <w:spacing w:after="120"/>
        <w:rPr>
          <w:rFonts w:ascii="Arial" w:eastAsia="Calibri" w:hAnsi="Arial" w:cs="Arial"/>
          <w:b/>
          <w:sz w:val="20"/>
          <w:szCs w:val="20"/>
        </w:rPr>
      </w:pPr>
    </w:p>
    <w:p w14:paraId="59B13218" w14:textId="107EACB1" w:rsidR="00A9038C" w:rsidRPr="00A9038C" w:rsidRDefault="00A9038C" w:rsidP="00A9038C">
      <w:pPr>
        <w:tabs>
          <w:tab w:val="left" w:pos="284"/>
        </w:tabs>
        <w:spacing w:after="120"/>
        <w:rPr>
          <w:rFonts w:ascii="Arial" w:hAnsi="Arial" w:cs="Arial"/>
          <w:i/>
          <w:sz w:val="20"/>
          <w:szCs w:val="20"/>
        </w:rPr>
      </w:pPr>
      <w:r>
        <w:rPr>
          <w:rFonts w:ascii="Arial" w:eastAsia="Calibri" w:hAnsi="Arial" w:cs="Arial"/>
          <w:b/>
          <w:sz w:val="20"/>
          <w:szCs w:val="20"/>
        </w:rPr>
        <w:t>Pytanie nr 67:</w:t>
      </w:r>
    </w:p>
    <w:p w14:paraId="4A51F855" w14:textId="77777777" w:rsidR="00A9038C" w:rsidRPr="00A9038C" w:rsidRDefault="00A9038C" w:rsidP="00A9038C">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Prosimy o potwierdzenie, że zakresem ochrony nie będą obejmowane imprezy związane ze sportami ekstremalnymi takimi jak: skoki bungee, B.A.S.E. jumping, speleologia, </w:t>
      </w:r>
      <w:proofErr w:type="spellStart"/>
      <w:r w:rsidRPr="00A9038C">
        <w:rPr>
          <w:rFonts w:ascii="Arial" w:hAnsi="Arial" w:cs="Arial"/>
          <w:sz w:val="20"/>
          <w:szCs w:val="20"/>
        </w:rPr>
        <w:t>rafting</w:t>
      </w:r>
      <w:proofErr w:type="spellEnd"/>
      <w:r w:rsidRPr="00A9038C">
        <w:rPr>
          <w:rFonts w:ascii="Arial" w:hAnsi="Arial" w:cs="Arial"/>
          <w:sz w:val="20"/>
          <w:szCs w:val="20"/>
        </w:rPr>
        <w:t xml:space="preserve">, </w:t>
      </w:r>
      <w:proofErr w:type="spellStart"/>
      <w:r w:rsidRPr="00A9038C">
        <w:rPr>
          <w:rFonts w:ascii="Arial" w:hAnsi="Arial" w:cs="Arial"/>
          <w:sz w:val="20"/>
          <w:szCs w:val="20"/>
        </w:rPr>
        <w:t>canyoning</w:t>
      </w:r>
      <w:proofErr w:type="spellEnd"/>
      <w:r w:rsidRPr="00A9038C">
        <w:rPr>
          <w:rFonts w:ascii="Arial" w:hAnsi="Arial" w:cs="Arial"/>
          <w:sz w:val="20"/>
          <w:szCs w:val="20"/>
        </w:rPr>
        <w:t xml:space="preserve"> itp.</w:t>
      </w:r>
    </w:p>
    <w:p w14:paraId="45B0B29D"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26C113CB"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 xml:space="preserve">Zamawiający potwierdza, że zakresem ochrony nie będą obejmowane imprezy związane ze sportami ekstremalnymi takimi jak: skoki bungee, B.A.S.E. jumping, speleologia, </w:t>
      </w:r>
      <w:proofErr w:type="spellStart"/>
      <w:r w:rsidRPr="00A9038C">
        <w:rPr>
          <w:rFonts w:ascii="Arial" w:hAnsi="Arial" w:cs="Arial"/>
          <w:i/>
          <w:sz w:val="20"/>
          <w:szCs w:val="20"/>
        </w:rPr>
        <w:t>rafting</w:t>
      </w:r>
      <w:proofErr w:type="spellEnd"/>
      <w:r w:rsidRPr="00A9038C">
        <w:rPr>
          <w:rFonts w:ascii="Arial" w:hAnsi="Arial" w:cs="Arial"/>
          <w:i/>
          <w:sz w:val="20"/>
          <w:szCs w:val="20"/>
        </w:rPr>
        <w:t xml:space="preserve">, </w:t>
      </w:r>
      <w:proofErr w:type="spellStart"/>
      <w:r w:rsidRPr="00A9038C">
        <w:rPr>
          <w:rFonts w:ascii="Arial" w:hAnsi="Arial" w:cs="Arial"/>
          <w:i/>
          <w:sz w:val="20"/>
          <w:szCs w:val="20"/>
        </w:rPr>
        <w:t>canyoning</w:t>
      </w:r>
      <w:proofErr w:type="spellEnd"/>
      <w:r w:rsidRPr="00A9038C">
        <w:rPr>
          <w:rFonts w:ascii="Arial" w:hAnsi="Arial" w:cs="Arial"/>
          <w:i/>
          <w:sz w:val="20"/>
          <w:szCs w:val="20"/>
        </w:rPr>
        <w:t xml:space="preserve"> itp.</w:t>
      </w:r>
    </w:p>
    <w:p w14:paraId="58F5ED47" w14:textId="77777777" w:rsidR="00B219D5" w:rsidRDefault="00B219D5" w:rsidP="00B219D5">
      <w:pPr>
        <w:tabs>
          <w:tab w:val="left" w:pos="284"/>
        </w:tabs>
        <w:spacing w:after="120"/>
        <w:rPr>
          <w:rFonts w:ascii="Arial" w:eastAsia="Calibri" w:hAnsi="Arial" w:cs="Arial"/>
          <w:b/>
          <w:sz w:val="20"/>
          <w:szCs w:val="20"/>
        </w:rPr>
      </w:pPr>
    </w:p>
    <w:p w14:paraId="6D9C9B46" w14:textId="77777777" w:rsidR="00B219D5" w:rsidRDefault="00B219D5" w:rsidP="00B219D5">
      <w:pPr>
        <w:tabs>
          <w:tab w:val="left" w:pos="284"/>
        </w:tabs>
        <w:spacing w:after="120"/>
        <w:rPr>
          <w:rFonts w:ascii="Arial" w:eastAsia="Calibri" w:hAnsi="Arial" w:cs="Arial"/>
          <w:b/>
          <w:sz w:val="20"/>
          <w:szCs w:val="20"/>
        </w:rPr>
      </w:pPr>
    </w:p>
    <w:p w14:paraId="2637D8A1" w14:textId="584B39D1"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68:</w:t>
      </w:r>
    </w:p>
    <w:p w14:paraId="0848AFBE"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W odniesieniu do rozszerzenia zakresu ubezpieczenia odpowiedzialności cywilnej o „odpowiedzialność za szkody w mieniu osób trzecich powstałe podczas załadunku i rozładunku, w tymi szkody w środkach transportu;” prosimy o wprowadzenie limitu odpowiedzialności- proponujemy 300.000,00 zł na jedno i wszystkie zdarzeni w rocznym okresie ubezpieczenia</w:t>
      </w:r>
    </w:p>
    <w:p w14:paraId="678ABA1A"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50126C7C"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wyraża zgodę na wprowadzenie limitu odpowiedzialności w wysokości 300 000,00 zł</w:t>
      </w:r>
    </w:p>
    <w:p w14:paraId="0DFA9FD6" w14:textId="77777777" w:rsidR="00B219D5" w:rsidRDefault="00B219D5" w:rsidP="00B219D5">
      <w:pPr>
        <w:tabs>
          <w:tab w:val="left" w:pos="284"/>
        </w:tabs>
        <w:spacing w:after="120"/>
        <w:rPr>
          <w:rFonts w:ascii="Arial" w:eastAsia="Calibri" w:hAnsi="Arial" w:cs="Arial"/>
          <w:b/>
          <w:sz w:val="20"/>
          <w:szCs w:val="20"/>
        </w:rPr>
      </w:pPr>
    </w:p>
    <w:p w14:paraId="2BFDCE82" w14:textId="5BEC2956"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69:</w:t>
      </w:r>
    </w:p>
    <w:p w14:paraId="2A886A81"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Prosimy w potwierdzenie, że w OC za produkt gastronomiczny ochrona nie będzie obejmować szkód związanych z następstwem przeniesienia choroby </w:t>
      </w:r>
      <w:proofErr w:type="spellStart"/>
      <w:r w:rsidRPr="00A9038C">
        <w:rPr>
          <w:rFonts w:ascii="Arial" w:hAnsi="Arial" w:cs="Arial"/>
          <w:sz w:val="20"/>
          <w:szCs w:val="20"/>
        </w:rPr>
        <w:t>Creutzfeldta</w:t>
      </w:r>
      <w:proofErr w:type="spellEnd"/>
      <w:r w:rsidRPr="00A9038C">
        <w:rPr>
          <w:rFonts w:ascii="Arial" w:hAnsi="Arial" w:cs="Arial"/>
          <w:sz w:val="20"/>
          <w:szCs w:val="20"/>
        </w:rPr>
        <w:t>-Jacoba oraz innych encefalopatii gąbczastych.</w:t>
      </w:r>
    </w:p>
    <w:p w14:paraId="4E6A93A1"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69AE6D3D"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 xml:space="preserve">Zamawiający potwierdza, że w OC za produkt gastronomiczny ochrona nie będzie obejmować szkód związanych z następstwem przeniesienia choroby </w:t>
      </w:r>
      <w:proofErr w:type="spellStart"/>
      <w:r w:rsidRPr="00A9038C">
        <w:rPr>
          <w:rFonts w:ascii="Arial" w:hAnsi="Arial" w:cs="Arial"/>
          <w:i/>
          <w:sz w:val="20"/>
          <w:szCs w:val="20"/>
        </w:rPr>
        <w:t>Creutzfeldta</w:t>
      </w:r>
      <w:proofErr w:type="spellEnd"/>
      <w:r w:rsidRPr="00A9038C">
        <w:rPr>
          <w:rFonts w:ascii="Arial" w:hAnsi="Arial" w:cs="Arial"/>
          <w:i/>
          <w:sz w:val="20"/>
          <w:szCs w:val="20"/>
        </w:rPr>
        <w:t>-Jacoba oraz innych encefalopatii gąbczastych.</w:t>
      </w:r>
    </w:p>
    <w:p w14:paraId="63A1B09F" w14:textId="77777777" w:rsidR="00A9038C" w:rsidRPr="00A9038C" w:rsidRDefault="00A9038C" w:rsidP="00A9038C">
      <w:pPr>
        <w:tabs>
          <w:tab w:val="left" w:pos="284"/>
        </w:tabs>
        <w:spacing w:after="120"/>
        <w:rPr>
          <w:rFonts w:ascii="Arial" w:hAnsi="Arial" w:cs="Arial"/>
          <w:i/>
          <w:sz w:val="20"/>
          <w:szCs w:val="20"/>
        </w:rPr>
      </w:pPr>
    </w:p>
    <w:p w14:paraId="62D2952E" w14:textId="1B1067EE"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70:</w:t>
      </w:r>
    </w:p>
    <w:p w14:paraId="634053F2"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W odniesieniu do rozszerzenia OC pkt. 4.17, 4.28, 4.29 prosimy o potwierdzenie, że zakres ochrony nie obejmuje kradzieży pojazdów.</w:t>
      </w:r>
    </w:p>
    <w:p w14:paraId="35E14DE5"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1F762202" w14:textId="51A0FABE"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potwierdza powyższe wyłącznie dla punktu 4.17</w:t>
      </w:r>
      <w:r w:rsidR="00B219D5">
        <w:rPr>
          <w:rFonts w:ascii="Arial" w:hAnsi="Arial" w:cs="Arial"/>
          <w:i/>
          <w:sz w:val="20"/>
          <w:szCs w:val="20"/>
        </w:rPr>
        <w:t>.</w:t>
      </w:r>
    </w:p>
    <w:p w14:paraId="0B78AF8A" w14:textId="77777777" w:rsidR="00B219D5" w:rsidRDefault="00B219D5" w:rsidP="00B219D5">
      <w:pPr>
        <w:tabs>
          <w:tab w:val="left" w:pos="284"/>
        </w:tabs>
        <w:spacing w:after="120"/>
        <w:rPr>
          <w:rFonts w:ascii="Arial" w:eastAsia="Calibri" w:hAnsi="Arial" w:cs="Arial"/>
          <w:b/>
          <w:sz w:val="20"/>
          <w:szCs w:val="20"/>
        </w:rPr>
      </w:pPr>
    </w:p>
    <w:p w14:paraId="1183E1C3" w14:textId="15D59F66"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71:</w:t>
      </w:r>
    </w:p>
    <w:p w14:paraId="2ABB941C"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w:t>
      </w:r>
      <w:r w:rsidRPr="00A9038C">
        <w:rPr>
          <w:rFonts w:ascii="Arial" w:hAnsi="Arial" w:cs="Arial"/>
          <w:i/>
          <w:sz w:val="20"/>
          <w:szCs w:val="20"/>
        </w:rPr>
        <w:t xml:space="preserve"> </w:t>
      </w:r>
    </w:p>
    <w:p w14:paraId="792DBA47"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6A503A44"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potwierdza, że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w:t>
      </w:r>
    </w:p>
    <w:p w14:paraId="1ABBF475" w14:textId="77777777" w:rsidR="00B219D5" w:rsidRDefault="00B219D5" w:rsidP="00B219D5">
      <w:pPr>
        <w:tabs>
          <w:tab w:val="left" w:pos="284"/>
        </w:tabs>
        <w:spacing w:after="120"/>
        <w:rPr>
          <w:rFonts w:ascii="Arial" w:eastAsia="Calibri" w:hAnsi="Arial" w:cs="Arial"/>
          <w:b/>
          <w:sz w:val="20"/>
          <w:szCs w:val="20"/>
        </w:rPr>
      </w:pPr>
    </w:p>
    <w:p w14:paraId="18D4C45B" w14:textId="77777777" w:rsidR="001507A9" w:rsidRDefault="001507A9" w:rsidP="00B219D5">
      <w:pPr>
        <w:tabs>
          <w:tab w:val="left" w:pos="284"/>
        </w:tabs>
        <w:spacing w:after="120"/>
        <w:rPr>
          <w:rFonts w:ascii="Arial" w:eastAsia="Calibri" w:hAnsi="Arial" w:cs="Arial"/>
          <w:b/>
          <w:sz w:val="20"/>
          <w:szCs w:val="20"/>
        </w:rPr>
      </w:pPr>
    </w:p>
    <w:p w14:paraId="3F50D303" w14:textId="3EFCADFA"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72:</w:t>
      </w:r>
    </w:p>
    <w:p w14:paraId="589AC8DB"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14:paraId="357D83F1" w14:textId="77777777" w:rsidR="001507A9" w:rsidRDefault="001507A9" w:rsidP="00A9038C">
      <w:pPr>
        <w:tabs>
          <w:tab w:val="left" w:pos="284"/>
        </w:tabs>
        <w:spacing w:after="120"/>
        <w:rPr>
          <w:rFonts w:ascii="Arial" w:hAnsi="Arial" w:cs="Arial"/>
          <w:i/>
          <w:sz w:val="20"/>
          <w:szCs w:val="20"/>
          <w:u w:val="single"/>
        </w:rPr>
      </w:pPr>
    </w:p>
    <w:p w14:paraId="45185D23"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lastRenderedPageBreak/>
        <w:t>Odpowiedź:</w:t>
      </w:r>
    </w:p>
    <w:p w14:paraId="52B9F0EA"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potwierdza,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14:paraId="06111997" w14:textId="77777777" w:rsidR="00B219D5" w:rsidRDefault="00B219D5" w:rsidP="00B219D5">
      <w:pPr>
        <w:tabs>
          <w:tab w:val="left" w:pos="284"/>
        </w:tabs>
        <w:spacing w:after="120"/>
        <w:rPr>
          <w:rFonts w:ascii="Arial" w:eastAsia="Calibri" w:hAnsi="Arial" w:cs="Arial"/>
          <w:b/>
          <w:sz w:val="20"/>
          <w:szCs w:val="20"/>
        </w:rPr>
      </w:pPr>
    </w:p>
    <w:p w14:paraId="7EAB20AA" w14:textId="3E9C3B50"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73:</w:t>
      </w:r>
    </w:p>
    <w:p w14:paraId="62A146F3"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koszty dodatkowe określone w ubezpieczeniu odpowiedzialności cywilnej pokrywane są w ramach sumy gwarancyjnej.</w:t>
      </w:r>
    </w:p>
    <w:p w14:paraId="602BCCF0"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0B620C46"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potwierdza, że koszty dodatkowe określone w ubezpieczeniu odpowiedzialności cywilnej pokrywane są w ramach sumy gwarancyjnej.</w:t>
      </w:r>
    </w:p>
    <w:p w14:paraId="4B7DA149" w14:textId="77777777" w:rsidR="00A9038C" w:rsidRDefault="00A9038C" w:rsidP="00A9038C">
      <w:pPr>
        <w:tabs>
          <w:tab w:val="left" w:pos="284"/>
        </w:tabs>
        <w:spacing w:after="120"/>
        <w:rPr>
          <w:rFonts w:ascii="Arial" w:hAnsi="Arial" w:cs="Arial"/>
          <w:sz w:val="20"/>
          <w:szCs w:val="20"/>
        </w:rPr>
      </w:pPr>
    </w:p>
    <w:p w14:paraId="24F0E619" w14:textId="56C9364F"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74:</w:t>
      </w:r>
    </w:p>
    <w:p w14:paraId="2DA14EC7" w14:textId="77777777" w:rsidR="00A9038C" w:rsidRPr="00A9038C" w:rsidRDefault="00A9038C" w:rsidP="00B219D5">
      <w:pPr>
        <w:pStyle w:val="Akapitzlist"/>
        <w:tabs>
          <w:tab w:val="left" w:pos="284"/>
          <w:tab w:val="left" w:pos="3375"/>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OC za szkody w powierzonych dokumentach będzie dotyczyć wyłącznie kosztów ich odtworzenia.</w:t>
      </w:r>
    </w:p>
    <w:p w14:paraId="2057F94B" w14:textId="77777777" w:rsidR="00A9038C" w:rsidRPr="00A9038C" w:rsidRDefault="00A9038C" w:rsidP="00A9038C">
      <w:pPr>
        <w:tabs>
          <w:tab w:val="left" w:pos="284"/>
          <w:tab w:val="left" w:pos="3375"/>
        </w:tabs>
        <w:spacing w:after="120"/>
        <w:rPr>
          <w:rFonts w:ascii="Arial" w:hAnsi="Arial" w:cs="Arial"/>
          <w:i/>
          <w:sz w:val="20"/>
          <w:szCs w:val="20"/>
          <w:u w:val="single"/>
        </w:rPr>
      </w:pPr>
      <w:r w:rsidRPr="00A9038C">
        <w:rPr>
          <w:rFonts w:ascii="Arial" w:hAnsi="Arial" w:cs="Arial"/>
          <w:i/>
          <w:sz w:val="20"/>
          <w:szCs w:val="20"/>
          <w:u w:val="single"/>
        </w:rPr>
        <w:t>Odpowiedź:</w:t>
      </w:r>
    </w:p>
    <w:p w14:paraId="6A037348" w14:textId="77777777" w:rsidR="00A9038C" w:rsidRPr="00A9038C" w:rsidRDefault="00A9038C" w:rsidP="00A9038C">
      <w:pPr>
        <w:tabs>
          <w:tab w:val="left" w:pos="284"/>
          <w:tab w:val="left" w:pos="3375"/>
        </w:tabs>
        <w:spacing w:after="120"/>
        <w:rPr>
          <w:rFonts w:ascii="Arial" w:hAnsi="Arial" w:cs="Arial"/>
          <w:i/>
          <w:sz w:val="20"/>
          <w:szCs w:val="20"/>
        </w:rPr>
      </w:pPr>
      <w:r w:rsidRPr="00A9038C">
        <w:rPr>
          <w:rFonts w:ascii="Arial" w:hAnsi="Arial" w:cs="Arial"/>
          <w:i/>
          <w:sz w:val="20"/>
          <w:szCs w:val="20"/>
        </w:rPr>
        <w:t xml:space="preserve">Zamawiający nie potwierdza. </w:t>
      </w:r>
    </w:p>
    <w:p w14:paraId="198884FF" w14:textId="77777777" w:rsidR="00B219D5" w:rsidRDefault="00B219D5" w:rsidP="00B219D5">
      <w:pPr>
        <w:tabs>
          <w:tab w:val="left" w:pos="284"/>
        </w:tabs>
        <w:spacing w:after="120"/>
        <w:rPr>
          <w:rFonts w:ascii="Arial" w:eastAsia="Calibri" w:hAnsi="Arial" w:cs="Arial"/>
          <w:b/>
          <w:sz w:val="20"/>
          <w:szCs w:val="20"/>
        </w:rPr>
      </w:pPr>
    </w:p>
    <w:p w14:paraId="00355848" w14:textId="5D125D05"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75:</w:t>
      </w:r>
    </w:p>
    <w:p w14:paraId="0E68DE57" w14:textId="77777777" w:rsidR="00A9038C" w:rsidRPr="00A9038C" w:rsidRDefault="00A9038C" w:rsidP="00B219D5">
      <w:pPr>
        <w:pStyle w:val="Akapitzlist"/>
        <w:tabs>
          <w:tab w:val="left" w:pos="284"/>
          <w:tab w:val="left" w:pos="3375"/>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zakres ubezpieczenia odpowiedzialności cywilnej nie obejmuje szkód powstałych na terenie USA, Kanady, Australii i Nowej Zelandii.</w:t>
      </w:r>
    </w:p>
    <w:p w14:paraId="682674E9" w14:textId="77777777" w:rsidR="00A9038C" w:rsidRPr="00A9038C" w:rsidRDefault="00A9038C" w:rsidP="00A9038C">
      <w:pPr>
        <w:tabs>
          <w:tab w:val="left" w:pos="284"/>
          <w:tab w:val="left" w:pos="3375"/>
        </w:tabs>
        <w:spacing w:after="120"/>
        <w:rPr>
          <w:rFonts w:ascii="Arial" w:hAnsi="Arial" w:cs="Arial"/>
          <w:i/>
          <w:sz w:val="20"/>
          <w:szCs w:val="20"/>
          <w:u w:val="single"/>
        </w:rPr>
      </w:pPr>
      <w:r w:rsidRPr="00A9038C">
        <w:rPr>
          <w:rFonts w:ascii="Arial" w:hAnsi="Arial" w:cs="Arial"/>
          <w:i/>
          <w:sz w:val="20"/>
          <w:szCs w:val="20"/>
          <w:u w:val="single"/>
        </w:rPr>
        <w:t>Odpowiedź:</w:t>
      </w:r>
    </w:p>
    <w:p w14:paraId="26600F86" w14:textId="77777777" w:rsidR="00A9038C" w:rsidRPr="00A9038C" w:rsidRDefault="00A9038C" w:rsidP="00A9038C">
      <w:pPr>
        <w:tabs>
          <w:tab w:val="left" w:pos="284"/>
          <w:tab w:val="left" w:pos="3375"/>
        </w:tabs>
        <w:spacing w:after="120"/>
        <w:rPr>
          <w:rFonts w:ascii="Arial" w:hAnsi="Arial" w:cs="Arial"/>
          <w:i/>
          <w:sz w:val="20"/>
          <w:szCs w:val="20"/>
        </w:rPr>
      </w:pPr>
      <w:r w:rsidRPr="00A9038C">
        <w:rPr>
          <w:rFonts w:ascii="Arial" w:hAnsi="Arial" w:cs="Arial"/>
          <w:i/>
          <w:sz w:val="20"/>
          <w:szCs w:val="20"/>
        </w:rPr>
        <w:t>Zamawiający potwierdza, że zakres ubezpieczenia odpowiedzialności cywilnej nie obejmuje szkód powstałych na terenie USA, Kanady, Australii i Nowej Zelandii.</w:t>
      </w:r>
    </w:p>
    <w:p w14:paraId="4E404B57" w14:textId="77777777" w:rsidR="00A9038C" w:rsidRPr="00A9038C" w:rsidRDefault="00A9038C" w:rsidP="00A9038C">
      <w:pPr>
        <w:tabs>
          <w:tab w:val="left" w:pos="284"/>
          <w:tab w:val="left" w:pos="3375"/>
        </w:tabs>
        <w:spacing w:after="120"/>
        <w:rPr>
          <w:rFonts w:ascii="Arial" w:hAnsi="Arial" w:cs="Arial"/>
          <w:sz w:val="20"/>
          <w:szCs w:val="20"/>
        </w:rPr>
      </w:pPr>
    </w:p>
    <w:p w14:paraId="7D5B8519" w14:textId="264E69C9"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76:</w:t>
      </w:r>
    </w:p>
    <w:p w14:paraId="13972346"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istotne zmiany postanowień zawartej umowy w stosunku do treści oferty w zakresie ubezpieczeń majątkowych będą możliwe wyłącznie za zgodą obu stron.</w:t>
      </w:r>
    </w:p>
    <w:p w14:paraId="2830DFAA"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76014F2D"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informuje, że we wzorach umów zostały szczegółowo opisane możliwe istotne zmiany umowy, na które Wykonawcy zgodzą się po wcześniejszym wniosku Zamawiającego.  Dla pozostałych zmian Zamawiający potwierdza, że istotne zmiany postanowień zawartej umowy w stosunku do treści oferty w zakresie ubezpieczeń majątkowych będą możliwe wyłącznie za zgodą obu stron.</w:t>
      </w:r>
    </w:p>
    <w:p w14:paraId="3E466917" w14:textId="77777777" w:rsidR="00B219D5" w:rsidRDefault="00B219D5" w:rsidP="00B219D5">
      <w:pPr>
        <w:tabs>
          <w:tab w:val="left" w:pos="284"/>
        </w:tabs>
        <w:spacing w:after="120"/>
        <w:rPr>
          <w:rFonts w:ascii="Arial" w:eastAsia="Calibri" w:hAnsi="Arial" w:cs="Arial"/>
          <w:b/>
          <w:sz w:val="20"/>
          <w:szCs w:val="20"/>
        </w:rPr>
      </w:pPr>
    </w:p>
    <w:p w14:paraId="2FB7EE86" w14:textId="1251E5A2"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77:</w:t>
      </w:r>
    </w:p>
    <w:p w14:paraId="6DBC8CE6"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zapis dotyczący możliwości wprowadzenia „zmiany wysokości składki lub raty składki w ubezpieczeniu odpowiedzialności cywilnej … w wyniku podwyższenia wysokości sumy gwarancyjnej i zmiany limitów odpowiedzialności” nie oznacza, że suma gwarancyjna lub limity odpowiedzialności w ubezpieczeniu OC mogą zostać podwyższone bez zgody wykonawcy (tym samym oznacza, że podwyższenie sumy gwarancyjnej lub limitów odpowiedzialności wymaga zawsze zgody obu stron).</w:t>
      </w:r>
    </w:p>
    <w:p w14:paraId="75765062"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lastRenderedPageBreak/>
        <w:t>Odpowiedź:</w:t>
      </w:r>
    </w:p>
    <w:p w14:paraId="56F6B11E"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potwierdza, że zapis dotyczący możliwości wprowadzenia „zmiany wysokości składki lub raty składki w ubezpieczeniu odpowiedzialności cywilnej … w wyniku podwyższenia wysokości sumy gwarancyjnej i zmiany limitów odpowiedzialności” nie oznacza, że suma gwarancyjna lub limity odpowiedzialności w ubezpieczeniu OC mogą zostać podwyższone bez zgody wykonawcy (tym samym oznacza, że podwyższenie sumy gwarancyjnej lub limitów odpowiedzialności wymaga zawsze zgody obu stron).</w:t>
      </w:r>
    </w:p>
    <w:p w14:paraId="6AE33690" w14:textId="0E1CA16E"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78:</w:t>
      </w:r>
    </w:p>
    <w:p w14:paraId="7BF808EA"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Prosimy o potwierdzenie, że wprowadzenie zmian w umowie polegających na zmianie zakresu ubezpieczenia wynikającej ze zmian przepisów prawnych będzie wymagać zgody obu stron. </w:t>
      </w:r>
    </w:p>
    <w:p w14:paraId="757AECC5"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07DA33D6"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potwierdza, że  wprowadzenie zmian w umowie polegających na zmianie zakresu ubezpieczenia wynikającej ze zmian przepisów prawnych będzie wymagać zgody obu stron.</w:t>
      </w:r>
    </w:p>
    <w:p w14:paraId="20F7ABA1" w14:textId="77777777" w:rsidR="00B219D5" w:rsidRDefault="00B219D5" w:rsidP="00B219D5">
      <w:pPr>
        <w:tabs>
          <w:tab w:val="left" w:pos="284"/>
        </w:tabs>
        <w:spacing w:after="120"/>
        <w:rPr>
          <w:rFonts w:ascii="Arial" w:eastAsia="Calibri" w:hAnsi="Arial" w:cs="Arial"/>
          <w:b/>
          <w:sz w:val="20"/>
          <w:szCs w:val="20"/>
        </w:rPr>
      </w:pPr>
    </w:p>
    <w:p w14:paraId="7B69B2A7" w14:textId="4005FA7D"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79:</w:t>
      </w:r>
    </w:p>
    <w:p w14:paraId="6E9591C1"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Dla klauzuli ochrony mienia nieprzygotowanego do pracy prosimy o wprowadzenie zapisu, że ochrona jest udzielana pod warunkiem, że okres nie przekracza 6 miesięcy.</w:t>
      </w:r>
    </w:p>
    <w:p w14:paraId="7B05909F"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1F8A192D"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wyraża zgodę na wprowadzenie okresu 6 – miesięcznego.</w:t>
      </w:r>
    </w:p>
    <w:p w14:paraId="0FF49F1A" w14:textId="77777777" w:rsidR="00A9038C" w:rsidRDefault="00A9038C" w:rsidP="00A9038C">
      <w:pPr>
        <w:tabs>
          <w:tab w:val="left" w:pos="284"/>
        </w:tabs>
        <w:spacing w:after="120"/>
        <w:rPr>
          <w:rFonts w:ascii="Arial" w:hAnsi="Arial" w:cs="Arial"/>
          <w:sz w:val="20"/>
          <w:szCs w:val="20"/>
        </w:rPr>
      </w:pPr>
    </w:p>
    <w:p w14:paraId="5966DA21" w14:textId="5C4D361E"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80:</w:t>
      </w:r>
    </w:p>
    <w:p w14:paraId="3688746C"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wszędzie, gdzie jest mowa o limicie odpowiedzialności należy rozumieć, że jest to limit na jedno i wszystkie zdarzenia w rocznym okresie ubezpieczenia.</w:t>
      </w:r>
    </w:p>
    <w:p w14:paraId="2BE7341E"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5FC7376A"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potwierdza, że wszędzie, gdzie jest mowa o limicie odpowiedzialności należy rozumieć, że jest to limit na jedno i wszystkie zdarzenia w rocznym okresie ubezpieczenia.</w:t>
      </w:r>
    </w:p>
    <w:p w14:paraId="0A2C1616" w14:textId="77777777" w:rsidR="00B219D5" w:rsidRDefault="00B219D5" w:rsidP="00B219D5">
      <w:pPr>
        <w:tabs>
          <w:tab w:val="left" w:pos="284"/>
        </w:tabs>
        <w:spacing w:after="120"/>
        <w:rPr>
          <w:rFonts w:ascii="Arial" w:eastAsia="Calibri" w:hAnsi="Arial" w:cs="Arial"/>
          <w:b/>
          <w:sz w:val="20"/>
          <w:szCs w:val="20"/>
        </w:rPr>
      </w:pPr>
    </w:p>
    <w:p w14:paraId="473CFFBF" w14:textId="42059D61" w:rsidR="00B219D5" w:rsidRPr="00A9038C" w:rsidRDefault="00B219D5" w:rsidP="00B219D5">
      <w:pPr>
        <w:tabs>
          <w:tab w:val="left" w:pos="284"/>
        </w:tabs>
        <w:spacing w:after="120"/>
        <w:rPr>
          <w:rFonts w:ascii="Arial" w:hAnsi="Arial" w:cs="Arial"/>
          <w:i/>
          <w:sz w:val="20"/>
          <w:szCs w:val="20"/>
        </w:rPr>
      </w:pPr>
      <w:r>
        <w:rPr>
          <w:rFonts w:ascii="Arial" w:eastAsia="Calibri" w:hAnsi="Arial" w:cs="Arial"/>
          <w:b/>
          <w:sz w:val="20"/>
          <w:szCs w:val="20"/>
        </w:rPr>
        <w:t>Pytanie nr 81:</w:t>
      </w:r>
    </w:p>
    <w:p w14:paraId="0D966809" w14:textId="77777777" w:rsidR="00A9038C" w:rsidRPr="00A9038C" w:rsidRDefault="00A9038C" w:rsidP="00B219D5">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W kontekście klauzuli przyjmującej istniejący system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5E21D50B"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52F6F48A"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potwierdza, że zabezpieczenia przeciwpożarowe zastosowane w miejscach ubezpieczenia są zgodne z obowiązującymi przepisami oraz posiadają aktualne przeglądy i badania.</w:t>
      </w:r>
    </w:p>
    <w:p w14:paraId="15CA4FE7" w14:textId="77777777" w:rsidR="00FD5AAB" w:rsidRDefault="00FD5AAB" w:rsidP="00FD5AAB">
      <w:pPr>
        <w:tabs>
          <w:tab w:val="left" w:pos="284"/>
        </w:tabs>
        <w:spacing w:after="120"/>
        <w:rPr>
          <w:rFonts w:ascii="Arial" w:eastAsia="Calibri" w:hAnsi="Arial" w:cs="Arial"/>
          <w:b/>
          <w:sz w:val="20"/>
          <w:szCs w:val="20"/>
        </w:rPr>
      </w:pPr>
    </w:p>
    <w:p w14:paraId="21CECE3A" w14:textId="6DADC3A2"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82:</w:t>
      </w:r>
    </w:p>
    <w:p w14:paraId="75A9DC24" w14:textId="77777777" w:rsidR="00A9038C" w:rsidRPr="00A9038C" w:rsidRDefault="00A9038C" w:rsidP="00FD5AAB">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Klauzula warunków i taryf - prosimy o potwierdzenie, że postanowienia niniejszej klauzuli nie mają zastosowania do przypadku uregulowanego w art. 816 kodeksu cywilnego oraz że klauzula nie dotyczy </w:t>
      </w:r>
      <w:proofErr w:type="spellStart"/>
      <w:r w:rsidRPr="00A9038C">
        <w:rPr>
          <w:rFonts w:ascii="Arial" w:hAnsi="Arial" w:cs="Arial"/>
          <w:sz w:val="20"/>
          <w:szCs w:val="20"/>
        </w:rPr>
        <w:t>ryzyk</w:t>
      </w:r>
      <w:proofErr w:type="spellEnd"/>
      <w:r w:rsidRPr="00A9038C">
        <w:rPr>
          <w:rFonts w:ascii="Arial" w:hAnsi="Arial" w:cs="Arial"/>
          <w:sz w:val="20"/>
          <w:szCs w:val="20"/>
        </w:rPr>
        <w:t xml:space="preserve"> wcześniej nie obejmowanych ochroną.</w:t>
      </w:r>
    </w:p>
    <w:p w14:paraId="2B3B86D3" w14:textId="77777777" w:rsidR="001507A9" w:rsidRDefault="001507A9" w:rsidP="00A9038C">
      <w:pPr>
        <w:tabs>
          <w:tab w:val="left" w:pos="284"/>
        </w:tabs>
        <w:spacing w:after="120"/>
        <w:rPr>
          <w:rFonts w:ascii="Arial" w:hAnsi="Arial" w:cs="Arial"/>
          <w:i/>
          <w:sz w:val="20"/>
          <w:szCs w:val="20"/>
          <w:u w:val="single"/>
        </w:rPr>
      </w:pPr>
    </w:p>
    <w:p w14:paraId="25B01110" w14:textId="77777777" w:rsidR="001507A9" w:rsidRDefault="001507A9" w:rsidP="00A9038C">
      <w:pPr>
        <w:tabs>
          <w:tab w:val="left" w:pos="284"/>
        </w:tabs>
        <w:spacing w:after="120"/>
        <w:rPr>
          <w:rFonts w:ascii="Arial" w:hAnsi="Arial" w:cs="Arial"/>
          <w:i/>
          <w:sz w:val="20"/>
          <w:szCs w:val="20"/>
          <w:u w:val="single"/>
        </w:rPr>
      </w:pPr>
    </w:p>
    <w:p w14:paraId="106F351C"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lastRenderedPageBreak/>
        <w:t>Odpowiedź:</w:t>
      </w:r>
    </w:p>
    <w:p w14:paraId="15553988"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 xml:space="preserve">Zamawiający potwierdza, że postanowienia Klauzuli warunków i taryf nie mają zastosowania do przypadku uregulowanego w art. 816 kodeksu cywilnego oraz że klauzula nie dotyczy </w:t>
      </w:r>
      <w:proofErr w:type="spellStart"/>
      <w:r w:rsidRPr="00A9038C">
        <w:rPr>
          <w:rFonts w:ascii="Arial" w:hAnsi="Arial" w:cs="Arial"/>
          <w:i/>
          <w:sz w:val="20"/>
          <w:szCs w:val="20"/>
        </w:rPr>
        <w:t>ryzyk</w:t>
      </w:r>
      <w:proofErr w:type="spellEnd"/>
      <w:r w:rsidRPr="00A9038C">
        <w:rPr>
          <w:rFonts w:ascii="Arial" w:hAnsi="Arial" w:cs="Arial"/>
          <w:i/>
          <w:sz w:val="20"/>
          <w:szCs w:val="20"/>
        </w:rPr>
        <w:t xml:space="preserve"> wcześniej nie obejmowanych ochroną.</w:t>
      </w:r>
    </w:p>
    <w:p w14:paraId="51580240" w14:textId="77777777" w:rsidR="00FD5AAB" w:rsidRDefault="00FD5AAB" w:rsidP="00FD5AAB">
      <w:pPr>
        <w:tabs>
          <w:tab w:val="left" w:pos="284"/>
        </w:tabs>
        <w:spacing w:after="120"/>
        <w:rPr>
          <w:rFonts w:ascii="Arial" w:eastAsia="Calibri" w:hAnsi="Arial" w:cs="Arial"/>
          <w:b/>
          <w:sz w:val="20"/>
          <w:szCs w:val="20"/>
        </w:rPr>
      </w:pPr>
    </w:p>
    <w:p w14:paraId="608C333B" w14:textId="0B40D5D5"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83:</w:t>
      </w:r>
    </w:p>
    <w:p w14:paraId="1462AFA9" w14:textId="77777777" w:rsidR="00A9038C" w:rsidRPr="00A9038C" w:rsidRDefault="00A9038C" w:rsidP="00FD5AAB">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informację, czy Zamawiający prowadzi parkingi strzeżone? Jeśli tak, prosimy o informacje w jaki sposób są zabezpieczone przed dostępem osób trzecich i ile ich jest?</w:t>
      </w:r>
    </w:p>
    <w:p w14:paraId="28F99FF1"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0B79B2B7" w14:textId="20035B54" w:rsidR="00A9038C" w:rsidRPr="00A9038C" w:rsidRDefault="00A9038C" w:rsidP="00A9038C">
      <w:pPr>
        <w:tabs>
          <w:tab w:val="left" w:pos="284"/>
        </w:tabs>
        <w:spacing w:after="120"/>
        <w:rPr>
          <w:rFonts w:ascii="Arial" w:hAnsi="Arial" w:cs="Arial"/>
          <w:i/>
          <w:iCs/>
          <w:color w:val="000000" w:themeColor="text1"/>
          <w:sz w:val="20"/>
          <w:szCs w:val="20"/>
        </w:rPr>
      </w:pPr>
      <w:r w:rsidRPr="00A9038C">
        <w:rPr>
          <w:rFonts w:ascii="Arial" w:hAnsi="Arial" w:cs="Arial"/>
          <w:i/>
          <w:iCs/>
          <w:color w:val="000000" w:themeColor="text1"/>
          <w:sz w:val="20"/>
          <w:szCs w:val="20"/>
        </w:rPr>
        <w:t>Zamawiający informuje, że prowadzi parking strzeżony, który znajduje się na terenie wewnętrznym Jednostki Organizacyjne</w:t>
      </w:r>
      <w:r w:rsidR="00FD5AAB">
        <w:rPr>
          <w:rFonts w:ascii="Arial" w:hAnsi="Arial" w:cs="Arial"/>
          <w:i/>
          <w:iCs/>
          <w:color w:val="000000" w:themeColor="text1"/>
          <w:sz w:val="20"/>
          <w:szCs w:val="20"/>
        </w:rPr>
        <w:t>j</w:t>
      </w:r>
      <w:r w:rsidRPr="00A9038C">
        <w:rPr>
          <w:rFonts w:ascii="Arial" w:hAnsi="Arial" w:cs="Arial"/>
          <w:i/>
          <w:iCs/>
          <w:color w:val="000000" w:themeColor="text1"/>
          <w:sz w:val="20"/>
          <w:szCs w:val="20"/>
        </w:rPr>
        <w:t>. Jest on ogrodzony bez dostęp</w:t>
      </w:r>
      <w:r w:rsidR="00FD5AAB">
        <w:rPr>
          <w:rFonts w:ascii="Arial" w:hAnsi="Arial" w:cs="Arial"/>
          <w:i/>
          <w:iCs/>
          <w:color w:val="000000" w:themeColor="text1"/>
          <w:sz w:val="20"/>
          <w:szCs w:val="20"/>
        </w:rPr>
        <w:t>u</w:t>
      </w:r>
      <w:r w:rsidRPr="00A9038C">
        <w:rPr>
          <w:rFonts w:ascii="Arial" w:hAnsi="Arial" w:cs="Arial"/>
          <w:i/>
          <w:iCs/>
          <w:color w:val="000000" w:themeColor="text1"/>
          <w:sz w:val="20"/>
          <w:szCs w:val="20"/>
        </w:rPr>
        <w:t xml:space="preserve"> osób trzecich. Na terenie parkingu znajdują się pojazdy porzucone i  „ściągnięte” z dróg.</w:t>
      </w:r>
    </w:p>
    <w:p w14:paraId="10925CEA" w14:textId="77777777" w:rsidR="00FD5AAB" w:rsidRDefault="00FD5AAB" w:rsidP="00FD5AAB">
      <w:pPr>
        <w:tabs>
          <w:tab w:val="left" w:pos="284"/>
        </w:tabs>
        <w:spacing w:after="120"/>
        <w:rPr>
          <w:rFonts w:ascii="Arial" w:eastAsia="Calibri" w:hAnsi="Arial" w:cs="Arial"/>
          <w:b/>
          <w:sz w:val="20"/>
          <w:szCs w:val="20"/>
        </w:rPr>
      </w:pPr>
      <w:r>
        <w:rPr>
          <w:rFonts w:ascii="Arial" w:eastAsia="Calibri" w:hAnsi="Arial" w:cs="Arial"/>
          <w:b/>
          <w:sz w:val="20"/>
          <w:szCs w:val="20"/>
        </w:rPr>
        <w:t>Pytanie nr 84:</w:t>
      </w:r>
    </w:p>
    <w:p w14:paraId="146E5399" w14:textId="5A032EAF" w:rsidR="00A9038C" w:rsidRPr="00FD5AAB" w:rsidRDefault="00A9038C" w:rsidP="00FD5AAB">
      <w:pPr>
        <w:tabs>
          <w:tab w:val="left" w:pos="284"/>
        </w:tabs>
        <w:spacing w:after="120"/>
        <w:rPr>
          <w:rFonts w:ascii="Arial" w:hAnsi="Arial" w:cs="Arial"/>
          <w:i/>
          <w:sz w:val="20"/>
          <w:szCs w:val="20"/>
        </w:rPr>
      </w:pPr>
      <w:r w:rsidRPr="00A9038C">
        <w:rPr>
          <w:rFonts w:ascii="Arial" w:hAnsi="Arial" w:cs="Arial"/>
          <w:sz w:val="20"/>
          <w:szCs w:val="20"/>
        </w:rPr>
        <w:t>Prosimy o potwierdzenie, że ochroną nie jest objęta OC zawodowa z tytułu pełnienia samodzielnych funkcji w budownictwie, w tym nadzoru architektonicznego, budowlanego, kierowania budową, oraz OC zawodowa inwestora/inwestora zastępczego.</w:t>
      </w:r>
    </w:p>
    <w:p w14:paraId="2FCEEAF4"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 xml:space="preserve">Odpowiedź: </w:t>
      </w:r>
    </w:p>
    <w:p w14:paraId="30185E9F" w14:textId="77777777" w:rsidR="00A9038C" w:rsidRPr="00A9038C" w:rsidRDefault="00A9038C" w:rsidP="00A9038C">
      <w:pPr>
        <w:tabs>
          <w:tab w:val="left" w:pos="284"/>
        </w:tabs>
        <w:spacing w:after="120"/>
        <w:rPr>
          <w:rFonts w:ascii="Arial" w:hAnsi="Arial" w:cs="Arial"/>
          <w:i/>
          <w:iCs/>
          <w:color w:val="000000" w:themeColor="text1"/>
          <w:sz w:val="20"/>
          <w:szCs w:val="20"/>
        </w:rPr>
      </w:pPr>
      <w:r w:rsidRPr="00A9038C">
        <w:rPr>
          <w:rFonts w:ascii="Arial" w:hAnsi="Arial" w:cs="Arial"/>
          <w:i/>
          <w:iCs/>
          <w:color w:val="000000" w:themeColor="text1"/>
          <w:sz w:val="20"/>
          <w:szCs w:val="20"/>
        </w:rPr>
        <w:t>Zamawiający potwierdza, że ochroną nie jest objęta OC zawodowa z tytułu pełnienia samodzielnych funkcji w budownictwie, w tym nadzoru architektonicznego, budowlanego, kierowania budową. Informuje jednak, że zastosowanie ma rozszerzenie OC pkt. 4.34.</w:t>
      </w:r>
    </w:p>
    <w:p w14:paraId="1F0B3CDC" w14:textId="77777777" w:rsidR="00FD5AAB" w:rsidRDefault="00FD5AAB" w:rsidP="00FD5AAB">
      <w:pPr>
        <w:tabs>
          <w:tab w:val="left" w:pos="284"/>
        </w:tabs>
        <w:spacing w:after="120"/>
        <w:rPr>
          <w:rFonts w:ascii="Arial" w:eastAsia="Calibri" w:hAnsi="Arial" w:cs="Arial"/>
          <w:b/>
          <w:sz w:val="20"/>
          <w:szCs w:val="20"/>
        </w:rPr>
      </w:pPr>
    </w:p>
    <w:p w14:paraId="4722D9D3" w14:textId="33DC9714"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85:</w:t>
      </w:r>
    </w:p>
    <w:p w14:paraId="46FB02AD" w14:textId="77777777" w:rsidR="00A9038C" w:rsidRPr="00A9038C" w:rsidRDefault="00A9038C" w:rsidP="00FD5AAB">
      <w:pPr>
        <w:pStyle w:val="Akapitzlist"/>
        <w:tabs>
          <w:tab w:val="left" w:pos="284"/>
        </w:tabs>
        <w:suppressAutoHyphens/>
        <w:spacing w:after="120" w:line="240" w:lineRule="auto"/>
        <w:ind w:left="0"/>
        <w:contextualSpacing w:val="0"/>
        <w:rPr>
          <w:rFonts w:ascii="Arial" w:hAnsi="Arial" w:cs="Arial"/>
          <w:sz w:val="20"/>
          <w:szCs w:val="20"/>
        </w:rPr>
      </w:pPr>
      <w:bookmarkStart w:id="2" w:name="_Hlk51839421"/>
      <w:r w:rsidRPr="00A9038C">
        <w:rPr>
          <w:rFonts w:ascii="Arial" w:hAnsi="Arial" w:cs="Arial"/>
          <w:sz w:val="20"/>
          <w:szCs w:val="20"/>
        </w:rPr>
        <w:t>W odniesieniu do rozszerzenia odpowiedzialności o</w:t>
      </w:r>
      <w:bookmarkEnd w:id="2"/>
      <w:r w:rsidRPr="00A9038C">
        <w:rPr>
          <w:rFonts w:ascii="Arial" w:hAnsi="Arial" w:cs="Arial"/>
          <w:sz w:val="20"/>
          <w:szCs w:val="20"/>
        </w:rPr>
        <w:t xml:space="preserve"> prowadzenie usług hotelowych prosimy o informację której Jednostki organizacyjnej  Zamawiającego dotyczy.</w:t>
      </w:r>
    </w:p>
    <w:p w14:paraId="26A27C7E" w14:textId="77777777" w:rsidR="00A9038C" w:rsidRPr="001507A9" w:rsidRDefault="00A9038C" w:rsidP="00A9038C">
      <w:pPr>
        <w:tabs>
          <w:tab w:val="left" w:pos="284"/>
        </w:tabs>
        <w:spacing w:after="120"/>
        <w:rPr>
          <w:rFonts w:ascii="Arial" w:hAnsi="Arial" w:cs="Arial"/>
          <w:i/>
          <w:sz w:val="20"/>
          <w:szCs w:val="20"/>
          <w:u w:val="single"/>
        </w:rPr>
      </w:pPr>
      <w:r w:rsidRPr="001507A9">
        <w:rPr>
          <w:rFonts w:ascii="Arial" w:hAnsi="Arial" w:cs="Arial"/>
          <w:i/>
          <w:sz w:val="20"/>
          <w:szCs w:val="20"/>
          <w:u w:val="single"/>
        </w:rPr>
        <w:t>Odpowiedź:</w:t>
      </w:r>
    </w:p>
    <w:p w14:paraId="428EB8DA" w14:textId="4B3113E8" w:rsidR="00A9038C" w:rsidRPr="001507A9" w:rsidRDefault="00A9038C" w:rsidP="00057028">
      <w:pPr>
        <w:tabs>
          <w:tab w:val="left" w:pos="284"/>
        </w:tabs>
        <w:spacing w:after="0"/>
        <w:rPr>
          <w:rFonts w:ascii="Arial" w:hAnsi="Arial" w:cs="Arial"/>
          <w:i/>
          <w:sz w:val="20"/>
          <w:szCs w:val="20"/>
        </w:rPr>
      </w:pPr>
      <w:r w:rsidRPr="001507A9">
        <w:rPr>
          <w:rFonts w:ascii="Arial" w:hAnsi="Arial" w:cs="Arial"/>
          <w:i/>
          <w:sz w:val="20"/>
          <w:szCs w:val="20"/>
        </w:rPr>
        <w:t>Zamawiający informuje, że usługi hotelowe świadcz</w:t>
      </w:r>
      <w:r w:rsidR="00057028" w:rsidRPr="001507A9">
        <w:rPr>
          <w:rFonts w:ascii="Arial" w:hAnsi="Arial" w:cs="Arial"/>
          <w:i/>
          <w:sz w:val="20"/>
          <w:szCs w:val="20"/>
        </w:rPr>
        <w:t>ą</w:t>
      </w:r>
      <w:r w:rsidRPr="001507A9">
        <w:rPr>
          <w:rFonts w:ascii="Arial" w:hAnsi="Arial" w:cs="Arial"/>
          <w:i/>
          <w:sz w:val="20"/>
          <w:szCs w:val="20"/>
        </w:rPr>
        <w:t>:.</w:t>
      </w:r>
    </w:p>
    <w:p w14:paraId="37818BF0" w14:textId="77777777" w:rsidR="00057028" w:rsidRPr="001507A9" w:rsidRDefault="00057028" w:rsidP="00057028">
      <w:pPr>
        <w:tabs>
          <w:tab w:val="left" w:pos="284"/>
        </w:tabs>
        <w:spacing w:after="120"/>
        <w:jc w:val="both"/>
        <w:rPr>
          <w:rFonts w:ascii="Arial" w:hAnsi="Arial" w:cs="Arial"/>
          <w:i/>
          <w:sz w:val="20"/>
          <w:szCs w:val="20"/>
        </w:rPr>
      </w:pPr>
      <w:r w:rsidRPr="001507A9">
        <w:rPr>
          <w:rFonts w:ascii="Arial" w:hAnsi="Arial" w:cs="Arial"/>
          <w:i/>
          <w:sz w:val="20"/>
          <w:szCs w:val="20"/>
        </w:rPr>
        <w:t>- Hotelik Szkolny Zespołu Szkół Nr 2 w Szczytnie, ul. Polska 18, 12-100 Szczytno</w:t>
      </w:r>
    </w:p>
    <w:p w14:paraId="7FE23A4B" w14:textId="7D2A9CC3" w:rsidR="00057028" w:rsidRPr="001507A9" w:rsidRDefault="00057028" w:rsidP="00057028">
      <w:pPr>
        <w:tabs>
          <w:tab w:val="left" w:pos="284"/>
        </w:tabs>
        <w:spacing w:after="120"/>
        <w:jc w:val="both"/>
        <w:rPr>
          <w:rFonts w:ascii="Arial" w:hAnsi="Arial" w:cs="Arial"/>
          <w:i/>
          <w:sz w:val="20"/>
          <w:szCs w:val="20"/>
        </w:rPr>
      </w:pPr>
      <w:r w:rsidRPr="001507A9">
        <w:rPr>
          <w:rFonts w:ascii="Arial" w:hAnsi="Arial" w:cs="Arial"/>
          <w:i/>
          <w:sz w:val="20"/>
          <w:szCs w:val="20"/>
        </w:rPr>
        <w:t>- internat przy Specjalnym Ośrodku Szkolono - Wychowawczym w Szczytnie, ul. Korczaka 4, 12-100 Szczytno,</w:t>
      </w:r>
    </w:p>
    <w:p w14:paraId="24E353B9" w14:textId="7EE39DD3" w:rsidR="00057028" w:rsidRPr="001507A9" w:rsidRDefault="00057028" w:rsidP="00057028">
      <w:pPr>
        <w:tabs>
          <w:tab w:val="left" w:pos="284"/>
        </w:tabs>
        <w:spacing w:after="120"/>
        <w:jc w:val="both"/>
        <w:rPr>
          <w:rFonts w:ascii="Arial" w:hAnsi="Arial" w:cs="Arial"/>
          <w:i/>
          <w:sz w:val="20"/>
          <w:szCs w:val="20"/>
        </w:rPr>
      </w:pPr>
      <w:r w:rsidRPr="001507A9">
        <w:rPr>
          <w:rFonts w:ascii="Arial" w:hAnsi="Arial" w:cs="Arial"/>
          <w:i/>
          <w:sz w:val="20"/>
          <w:szCs w:val="20"/>
        </w:rPr>
        <w:t xml:space="preserve">- internat przy Zespole Szkół </w:t>
      </w:r>
      <w:proofErr w:type="spellStart"/>
      <w:r w:rsidRPr="001507A9">
        <w:rPr>
          <w:rFonts w:ascii="Arial" w:hAnsi="Arial" w:cs="Arial"/>
          <w:i/>
          <w:sz w:val="20"/>
          <w:szCs w:val="20"/>
        </w:rPr>
        <w:t>Nnr</w:t>
      </w:r>
      <w:proofErr w:type="spellEnd"/>
      <w:r w:rsidRPr="001507A9">
        <w:rPr>
          <w:rFonts w:ascii="Arial" w:hAnsi="Arial" w:cs="Arial"/>
          <w:i/>
          <w:sz w:val="20"/>
          <w:szCs w:val="20"/>
        </w:rPr>
        <w:t xml:space="preserve"> 3 w Szczytnie, ul. Lanca 10, 12-100 Szczytno.</w:t>
      </w:r>
    </w:p>
    <w:p w14:paraId="78565D2E" w14:textId="77777777" w:rsidR="00A9038C" w:rsidRDefault="00A9038C" w:rsidP="00A9038C">
      <w:pPr>
        <w:tabs>
          <w:tab w:val="left" w:pos="284"/>
        </w:tabs>
        <w:spacing w:after="120"/>
        <w:rPr>
          <w:rFonts w:ascii="Arial" w:hAnsi="Arial" w:cs="Arial"/>
          <w:sz w:val="20"/>
          <w:szCs w:val="20"/>
        </w:rPr>
      </w:pPr>
    </w:p>
    <w:p w14:paraId="040180A7" w14:textId="515B5743"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86:</w:t>
      </w:r>
    </w:p>
    <w:p w14:paraId="2441B3AF" w14:textId="77777777" w:rsidR="00A9038C" w:rsidRPr="00A9038C" w:rsidRDefault="00A9038C" w:rsidP="00FD5AAB">
      <w:pPr>
        <w:pStyle w:val="Akapitzlist"/>
        <w:tabs>
          <w:tab w:val="left" w:pos="284"/>
        </w:tabs>
        <w:suppressAutoHyphens/>
        <w:spacing w:after="120" w:line="240" w:lineRule="auto"/>
        <w:ind w:left="0"/>
        <w:contextualSpacing w:val="0"/>
        <w:rPr>
          <w:rFonts w:ascii="Arial" w:hAnsi="Arial" w:cs="Arial"/>
          <w:bCs/>
          <w:sz w:val="20"/>
          <w:szCs w:val="20"/>
        </w:rPr>
      </w:pPr>
      <w:r w:rsidRPr="00A9038C">
        <w:rPr>
          <w:rFonts w:ascii="Arial" w:hAnsi="Arial" w:cs="Arial"/>
          <w:sz w:val="20"/>
          <w:szCs w:val="20"/>
        </w:rPr>
        <w:t xml:space="preserve">W odniesieniu do rozszerzenia odpowiedzialności cywilnej pkt. 4.28 prosimy o wprowadzenie </w:t>
      </w:r>
      <w:proofErr w:type="spellStart"/>
      <w:r w:rsidRPr="00A9038C">
        <w:rPr>
          <w:rFonts w:ascii="Arial" w:hAnsi="Arial" w:cs="Arial"/>
          <w:sz w:val="20"/>
          <w:szCs w:val="20"/>
        </w:rPr>
        <w:t>podlimitu</w:t>
      </w:r>
      <w:proofErr w:type="spellEnd"/>
      <w:r w:rsidRPr="00A9038C">
        <w:rPr>
          <w:rFonts w:ascii="Arial" w:hAnsi="Arial" w:cs="Arial"/>
          <w:sz w:val="20"/>
          <w:szCs w:val="20"/>
        </w:rPr>
        <w:t xml:space="preserve"> odpowiedzialności dla dokumentów, kluczy i innych przedmiotów użytku prywatnego i osobistego- proponujemy </w:t>
      </w:r>
      <w:r w:rsidRPr="00A9038C">
        <w:rPr>
          <w:rFonts w:ascii="Arial" w:hAnsi="Arial" w:cs="Arial"/>
          <w:bCs/>
          <w:sz w:val="20"/>
          <w:szCs w:val="20"/>
        </w:rPr>
        <w:t>5 000 zł na jeden i 30 000 zł na wszystkie wypadki ubezpieczeniowe rocznie.</w:t>
      </w:r>
    </w:p>
    <w:p w14:paraId="079711BA" w14:textId="77777777" w:rsidR="00A9038C" w:rsidRPr="00A9038C" w:rsidRDefault="00A9038C" w:rsidP="00A9038C">
      <w:pPr>
        <w:tabs>
          <w:tab w:val="left" w:pos="284"/>
        </w:tabs>
        <w:spacing w:after="120"/>
        <w:rPr>
          <w:rFonts w:ascii="Arial" w:hAnsi="Arial" w:cs="Arial"/>
          <w:bCs/>
          <w:i/>
          <w:sz w:val="20"/>
          <w:szCs w:val="20"/>
          <w:u w:val="single"/>
        </w:rPr>
      </w:pPr>
      <w:r w:rsidRPr="00A9038C">
        <w:rPr>
          <w:rFonts w:ascii="Arial" w:hAnsi="Arial" w:cs="Arial"/>
          <w:bCs/>
          <w:i/>
          <w:sz w:val="20"/>
          <w:szCs w:val="20"/>
          <w:u w:val="single"/>
        </w:rPr>
        <w:t>Odpowiedź:</w:t>
      </w:r>
    </w:p>
    <w:p w14:paraId="498FB52E" w14:textId="77777777" w:rsidR="00A9038C" w:rsidRPr="00A9038C" w:rsidRDefault="00A9038C" w:rsidP="00A9038C">
      <w:pPr>
        <w:tabs>
          <w:tab w:val="left" w:pos="284"/>
        </w:tabs>
        <w:spacing w:after="120"/>
        <w:rPr>
          <w:rFonts w:ascii="Arial" w:hAnsi="Arial" w:cs="Arial"/>
          <w:bCs/>
          <w:i/>
          <w:sz w:val="20"/>
          <w:szCs w:val="20"/>
        </w:rPr>
      </w:pPr>
      <w:r w:rsidRPr="00A9038C">
        <w:rPr>
          <w:rFonts w:ascii="Arial" w:hAnsi="Arial" w:cs="Arial"/>
          <w:bCs/>
          <w:i/>
          <w:sz w:val="20"/>
          <w:szCs w:val="20"/>
        </w:rPr>
        <w:t xml:space="preserve">Zamawiający wyraża zgodę na proponowane w treści pytania limity. </w:t>
      </w:r>
    </w:p>
    <w:p w14:paraId="292690C9" w14:textId="77777777" w:rsidR="00A9038C" w:rsidRDefault="00A9038C" w:rsidP="00A9038C">
      <w:pPr>
        <w:tabs>
          <w:tab w:val="left" w:pos="284"/>
        </w:tabs>
        <w:spacing w:after="120"/>
        <w:rPr>
          <w:rFonts w:ascii="Arial" w:hAnsi="Arial" w:cs="Arial"/>
          <w:bCs/>
          <w:sz w:val="20"/>
          <w:szCs w:val="20"/>
        </w:rPr>
      </w:pPr>
    </w:p>
    <w:p w14:paraId="0FC7898D" w14:textId="6FB9AEFE"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87:</w:t>
      </w:r>
    </w:p>
    <w:p w14:paraId="478D3826" w14:textId="77777777" w:rsidR="00A9038C" w:rsidRPr="00A9038C" w:rsidRDefault="00A9038C" w:rsidP="00FD5AAB">
      <w:pPr>
        <w:pStyle w:val="Akapitzlist"/>
        <w:tabs>
          <w:tab w:val="left" w:pos="284"/>
        </w:tabs>
        <w:suppressAutoHyphens/>
        <w:spacing w:after="120" w:line="240" w:lineRule="auto"/>
        <w:ind w:left="0"/>
        <w:contextualSpacing w:val="0"/>
        <w:rPr>
          <w:rFonts w:ascii="Arial" w:hAnsi="Arial" w:cs="Arial"/>
          <w:bCs/>
          <w:sz w:val="20"/>
          <w:szCs w:val="20"/>
        </w:rPr>
      </w:pPr>
      <w:r w:rsidRPr="00A9038C">
        <w:rPr>
          <w:rFonts w:ascii="Arial" w:hAnsi="Arial" w:cs="Arial"/>
          <w:sz w:val="20"/>
          <w:szCs w:val="20"/>
        </w:rPr>
        <w:t xml:space="preserve">W odniesieniu do rozszerzenia odpowiedzialności cywilnej pkt. 4.35 prosimy o wprowadzenie </w:t>
      </w:r>
      <w:proofErr w:type="spellStart"/>
      <w:r w:rsidRPr="00A9038C">
        <w:rPr>
          <w:rFonts w:ascii="Arial" w:hAnsi="Arial" w:cs="Arial"/>
          <w:sz w:val="20"/>
          <w:szCs w:val="20"/>
        </w:rPr>
        <w:t>podlimitu</w:t>
      </w:r>
      <w:proofErr w:type="spellEnd"/>
      <w:r w:rsidRPr="00A9038C">
        <w:rPr>
          <w:rFonts w:ascii="Arial" w:hAnsi="Arial" w:cs="Arial"/>
          <w:sz w:val="20"/>
          <w:szCs w:val="20"/>
        </w:rPr>
        <w:t xml:space="preserve"> odpowiedzialności dla dokumentów, kluczy i innych przedmiotów użytku prywatnego i </w:t>
      </w:r>
      <w:r w:rsidRPr="00A9038C">
        <w:rPr>
          <w:rFonts w:ascii="Arial" w:hAnsi="Arial" w:cs="Arial"/>
          <w:sz w:val="20"/>
          <w:szCs w:val="20"/>
        </w:rPr>
        <w:lastRenderedPageBreak/>
        <w:t xml:space="preserve">osobistego- proponujemy </w:t>
      </w:r>
      <w:r w:rsidRPr="00A9038C">
        <w:rPr>
          <w:rFonts w:ascii="Arial" w:hAnsi="Arial" w:cs="Arial"/>
          <w:bCs/>
          <w:sz w:val="20"/>
          <w:szCs w:val="20"/>
        </w:rPr>
        <w:t>5 000 zł na jeden i 30 000 zł na wszystkie wypadki ubezpieczeniowe rocznie.</w:t>
      </w:r>
    </w:p>
    <w:p w14:paraId="0FAFEE70" w14:textId="77777777" w:rsidR="00A9038C" w:rsidRPr="00A9038C" w:rsidRDefault="00A9038C" w:rsidP="00A9038C">
      <w:pPr>
        <w:tabs>
          <w:tab w:val="left" w:pos="284"/>
        </w:tabs>
        <w:spacing w:after="120"/>
        <w:rPr>
          <w:rFonts w:ascii="Arial" w:hAnsi="Arial" w:cs="Arial"/>
          <w:bCs/>
          <w:i/>
          <w:sz w:val="20"/>
          <w:szCs w:val="20"/>
          <w:u w:val="single"/>
        </w:rPr>
      </w:pPr>
      <w:r w:rsidRPr="00A9038C">
        <w:rPr>
          <w:rFonts w:ascii="Arial" w:hAnsi="Arial" w:cs="Arial"/>
          <w:bCs/>
          <w:i/>
          <w:sz w:val="20"/>
          <w:szCs w:val="20"/>
          <w:u w:val="single"/>
        </w:rPr>
        <w:t>Odpowiedź:</w:t>
      </w:r>
    </w:p>
    <w:p w14:paraId="6B5AEFFD" w14:textId="77777777" w:rsidR="00A9038C" w:rsidRPr="00A9038C" w:rsidRDefault="00A9038C" w:rsidP="00A9038C">
      <w:pPr>
        <w:tabs>
          <w:tab w:val="left" w:pos="284"/>
        </w:tabs>
        <w:spacing w:after="120"/>
        <w:rPr>
          <w:rFonts w:ascii="Arial" w:hAnsi="Arial" w:cs="Arial"/>
          <w:bCs/>
          <w:i/>
          <w:sz w:val="20"/>
          <w:szCs w:val="20"/>
        </w:rPr>
      </w:pPr>
      <w:r w:rsidRPr="00A9038C">
        <w:rPr>
          <w:rFonts w:ascii="Arial" w:hAnsi="Arial" w:cs="Arial"/>
          <w:bCs/>
          <w:i/>
          <w:sz w:val="20"/>
          <w:szCs w:val="20"/>
        </w:rPr>
        <w:t xml:space="preserve">Zamawiający wyraża zgodę na proponowane w treści pytania limity. </w:t>
      </w:r>
    </w:p>
    <w:p w14:paraId="1AB5AAAF" w14:textId="77777777" w:rsidR="00A9038C" w:rsidRDefault="00A9038C" w:rsidP="00A9038C">
      <w:pPr>
        <w:tabs>
          <w:tab w:val="left" w:pos="284"/>
        </w:tabs>
        <w:spacing w:after="120"/>
        <w:rPr>
          <w:rFonts w:ascii="Arial" w:hAnsi="Arial" w:cs="Arial"/>
          <w:bCs/>
          <w:sz w:val="20"/>
          <w:szCs w:val="20"/>
        </w:rPr>
      </w:pPr>
    </w:p>
    <w:p w14:paraId="2E6029B1" w14:textId="4FF7E127"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88:</w:t>
      </w:r>
    </w:p>
    <w:p w14:paraId="4661B319" w14:textId="77777777" w:rsidR="00A9038C" w:rsidRPr="00A9038C" w:rsidRDefault="00A9038C" w:rsidP="00FD5AAB">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W kontekście przyjęcia klauzuli ubezpieczenia prac budowlano-montażowych prosimy o informację odnośnie planowanych prac budowlano montażowych wymagających pozwolenia na budowę wraz z szacowaną wartością prac.</w:t>
      </w:r>
    </w:p>
    <w:p w14:paraId="2D20906A"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5550ED2D"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Zamawiający informuje, że nie posiada na dzień dzisiejszy takich planów.</w:t>
      </w:r>
    </w:p>
    <w:p w14:paraId="63EEAFA4" w14:textId="77777777" w:rsidR="00FD5AAB" w:rsidRDefault="00FD5AAB" w:rsidP="00FD5AAB">
      <w:pPr>
        <w:tabs>
          <w:tab w:val="left" w:pos="284"/>
        </w:tabs>
        <w:spacing w:after="120"/>
        <w:rPr>
          <w:rFonts w:ascii="Arial" w:eastAsia="Calibri" w:hAnsi="Arial" w:cs="Arial"/>
          <w:b/>
          <w:sz w:val="20"/>
          <w:szCs w:val="20"/>
        </w:rPr>
      </w:pPr>
    </w:p>
    <w:p w14:paraId="7385828F" w14:textId="49F89B6E"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89:</w:t>
      </w:r>
    </w:p>
    <w:p w14:paraId="698FE13C" w14:textId="77777777" w:rsidR="00A9038C" w:rsidRPr="00A9038C" w:rsidRDefault="00A9038C" w:rsidP="00FD5AAB">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4FC0ACFD"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2DB938DB"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 xml:space="preserve">Zamawiający informuje, że w treści Klauzuli zastosowano zapis, że „wypłata odszkodowania następuje w granicach sumy ubezpieczenia budynki lub budowli z uwzględnieniem przezornej sumy ubezpieczenia, jeżeli będzie miała zastosowanie.” </w:t>
      </w:r>
    </w:p>
    <w:p w14:paraId="35C70652"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Tym samym odszkodowanie nie przekroczy kwoty, którą Ubezpieczyciel zobowiązany byłby wypłacić, gdyby uszkodzone bądź zniszczone mienie było przywrócone do poprzedniego stanu w dotychczasowej lokalizacji.</w:t>
      </w:r>
    </w:p>
    <w:p w14:paraId="1653B8A5" w14:textId="77777777" w:rsidR="00FD5AAB" w:rsidRDefault="00FD5AAB" w:rsidP="00FD5AAB">
      <w:pPr>
        <w:tabs>
          <w:tab w:val="left" w:pos="284"/>
        </w:tabs>
        <w:spacing w:after="120"/>
        <w:rPr>
          <w:rFonts w:ascii="Arial" w:eastAsia="Calibri" w:hAnsi="Arial" w:cs="Arial"/>
          <w:b/>
          <w:sz w:val="20"/>
          <w:szCs w:val="20"/>
        </w:rPr>
      </w:pPr>
    </w:p>
    <w:p w14:paraId="616FBA87" w14:textId="521C4E12"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90:</w:t>
      </w:r>
    </w:p>
    <w:p w14:paraId="506CA7B2" w14:textId="77777777" w:rsidR="00A9038C" w:rsidRPr="00A9038C" w:rsidRDefault="00A9038C" w:rsidP="00FD5AAB">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Klauzula miejsca ubezpieczenia – prosimy o dodanie zapisu: „Ochroną ubezpieczeniową w ramach niniejszej klauzuli objęte są wyłącznie lokalizacje na terenie RP, spełniające minimalne wymogi dotyczące zabezpieczeń przeciwpożarowych i </w:t>
      </w:r>
      <w:proofErr w:type="spellStart"/>
      <w:r w:rsidRPr="00A9038C">
        <w:rPr>
          <w:rFonts w:ascii="Arial" w:hAnsi="Arial" w:cs="Arial"/>
          <w:sz w:val="20"/>
          <w:szCs w:val="20"/>
        </w:rPr>
        <w:t>przeciwkradzieżowych</w:t>
      </w:r>
      <w:proofErr w:type="spellEnd"/>
      <w:r w:rsidRPr="00A9038C">
        <w:rPr>
          <w:rFonts w:ascii="Arial" w:hAnsi="Arial" w:cs="Arial"/>
          <w:sz w:val="20"/>
          <w:szCs w:val="20"/>
        </w:rPr>
        <w:t xml:space="preserve"> określone w ogólnych warunkach ubezpieczenia Wykonawcy”.</w:t>
      </w:r>
    </w:p>
    <w:p w14:paraId="736A347F" w14:textId="77777777" w:rsidR="00A9038C" w:rsidRPr="00A9038C" w:rsidRDefault="00A9038C" w:rsidP="00A9038C">
      <w:pPr>
        <w:tabs>
          <w:tab w:val="left" w:pos="284"/>
        </w:tabs>
        <w:spacing w:after="120"/>
        <w:rPr>
          <w:rFonts w:ascii="Arial" w:hAnsi="Arial" w:cs="Arial"/>
          <w:i/>
          <w:sz w:val="20"/>
          <w:szCs w:val="20"/>
          <w:u w:val="single"/>
        </w:rPr>
      </w:pPr>
      <w:r w:rsidRPr="00A9038C">
        <w:rPr>
          <w:rFonts w:ascii="Arial" w:hAnsi="Arial" w:cs="Arial"/>
          <w:i/>
          <w:sz w:val="20"/>
          <w:szCs w:val="20"/>
          <w:u w:val="single"/>
        </w:rPr>
        <w:t>Odpowiedź:</w:t>
      </w:r>
    </w:p>
    <w:p w14:paraId="4C6CEE5D"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 xml:space="preserve">Zamawiający informuje, że w treści przedmiotowej Klauzuli zapisano, że obejmuje ona zakresem mienie ruchome i nieruchome znajdujące się na terenie PR. </w:t>
      </w:r>
    </w:p>
    <w:p w14:paraId="0A0133F0" w14:textId="77777777" w:rsidR="00A9038C" w:rsidRPr="00A9038C" w:rsidRDefault="00A9038C" w:rsidP="00A9038C">
      <w:pPr>
        <w:tabs>
          <w:tab w:val="left" w:pos="284"/>
        </w:tabs>
        <w:spacing w:after="120"/>
        <w:rPr>
          <w:rFonts w:ascii="Arial" w:hAnsi="Arial" w:cs="Arial"/>
          <w:i/>
          <w:sz w:val="20"/>
          <w:szCs w:val="20"/>
        </w:rPr>
      </w:pPr>
      <w:r w:rsidRPr="00A9038C">
        <w:rPr>
          <w:rFonts w:ascii="Arial" w:hAnsi="Arial" w:cs="Arial"/>
          <w:i/>
          <w:sz w:val="20"/>
          <w:szCs w:val="20"/>
        </w:rPr>
        <w:t xml:space="preserve">Do tego mienia ma również zastosowanie Klauzula zabezpieczeń przeciwpożarowych i </w:t>
      </w:r>
      <w:proofErr w:type="spellStart"/>
      <w:r w:rsidRPr="00A9038C">
        <w:rPr>
          <w:rFonts w:ascii="Arial" w:hAnsi="Arial" w:cs="Arial"/>
          <w:i/>
          <w:sz w:val="20"/>
          <w:szCs w:val="20"/>
        </w:rPr>
        <w:t>przeciwkradzieżowych</w:t>
      </w:r>
      <w:proofErr w:type="spellEnd"/>
      <w:r w:rsidRPr="00A9038C">
        <w:rPr>
          <w:rFonts w:ascii="Arial" w:hAnsi="Arial" w:cs="Arial"/>
          <w:i/>
          <w:sz w:val="20"/>
          <w:szCs w:val="20"/>
        </w:rPr>
        <w:t xml:space="preserve"> dlatego Zamawiający nie wyraża zgody na wprowadzenie zapisu „spełniające minimalne wymogi dotyczące zabezpieczeń przeciwpożarowych i </w:t>
      </w:r>
      <w:proofErr w:type="spellStart"/>
      <w:r w:rsidRPr="00A9038C">
        <w:rPr>
          <w:rFonts w:ascii="Arial" w:hAnsi="Arial" w:cs="Arial"/>
          <w:i/>
          <w:sz w:val="20"/>
          <w:szCs w:val="20"/>
        </w:rPr>
        <w:t>przeciwkradzieżowych</w:t>
      </w:r>
      <w:proofErr w:type="spellEnd"/>
      <w:r w:rsidRPr="00A9038C">
        <w:rPr>
          <w:rFonts w:ascii="Arial" w:hAnsi="Arial" w:cs="Arial"/>
          <w:i/>
          <w:sz w:val="20"/>
          <w:szCs w:val="20"/>
        </w:rPr>
        <w:t xml:space="preserve"> określone w ogólnych warunkach ubezpieczenia Wykonawcy”.</w:t>
      </w:r>
    </w:p>
    <w:p w14:paraId="6B3242F8" w14:textId="77777777" w:rsidR="00A9038C" w:rsidRPr="00A9038C" w:rsidRDefault="00A9038C" w:rsidP="00A9038C">
      <w:pPr>
        <w:tabs>
          <w:tab w:val="left" w:pos="284"/>
        </w:tabs>
        <w:spacing w:after="120"/>
        <w:rPr>
          <w:rFonts w:ascii="Arial" w:hAnsi="Arial" w:cs="Arial"/>
          <w:sz w:val="20"/>
          <w:szCs w:val="20"/>
        </w:rPr>
      </w:pPr>
    </w:p>
    <w:p w14:paraId="0F35D8ED" w14:textId="7E0826A4"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91:</w:t>
      </w:r>
    </w:p>
    <w:p w14:paraId="02401A8F" w14:textId="77777777" w:rsidR="00A9038C" w:rsidRPr="00A9038C" w:rsidRDefault="00A9038C" w:rsidP="00FD5AAB">
      <w:pPr>
        <w:pStyle w:val="Akapitzlist"/>
        <w:tabs>
          <w:tab w:val="left" w:pos="284"/>
          <w:tab w:val="left" w:pos="3375"/>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14:paraId="70479A2A" w14:textId="77777777" w:rsidR="00A9038C" w:rsidRPr="00A9038C" w:rsidRDefault="00A9038C" w:rsidP="00A9038C">
      <w:pPr>
        <w:tabs>
          <w:tab w:val="left" w:pos="284"/>
          <w:tab w:val="left" w:pos="3375"/>
        </w:tabs>
        <w:spacing w:after="120"/>
        <w:rPr>
          <w:rFonts w:ascii="Arial" w:hAnsi="Arial" w:cs="Arial"/>
          <w:i/>
          <w:sz w:val="20"/>
          <w:szCs w:val="20"/>
          <w:u w:val="single"/>
        </w:rPr>
      </w:pPr>
      <w:r w:rsidRPr="00A9038C">
        <w:rPr>
          <w:rFonts w:ascii="Arial" w:hAnsi="Arial" w:cs="Arial"/>
          <w:i/>
          <w:sz w:val="20"/>
          <w:szCs w:val="20"/>
          <w:u w:val="single"/>
        </w:rPr>
        <w:t xml:space="preserve">Odpowiedź: </w:t>
      </w:r>
    </w:p>
    <w:p w14:paraId="05F242A3" w14:textId="42CD0014" w:rsidR="00A9038C" w:rsidRPr="00A9038C" w:rsidRDefault="00A9038C" w:rsidP="00A9038C">
      <w:pPr>
        <w:tabs>
          <w:tab w:val="left" w:pos="284"/>
          <w:tab w:val="left" w:pos="3375"/>
        </w:tabs>
        <w:spacing w:after="120"/>
        <w:rPr>
          <w:rFonts w:ascii="Arial" w:hAnsi="Arial" w:cs="Arial"/>
          <w:i/>
          <w:sz w:val="20"/>
          <w:szCs w:val="20"/>
        </w:rPr>
      </w:pPr>
      <w:r w:rsidRPr="001507A9">
        <w:rPr>
          <w:rFonts w:ascii="Arial" w:hAnsi="Arial" w:cs="Arial"/>
          <w:i/>
          <w:sz w:val="20"/>
          <w:szCs w:val="20"/>
        </w:rPr>
        <w:t xml:space="preserve">Odpowiedź w pytaniu </w:t>
      </w:r>
      <w:r w:rsidR="00FD5AAB" w:rsidRPr="001507A9">
        <w:rPr>
          <w:rFonts w:ascii="Arial" w:hAnsi="Arial" w:cs="Arial"/>
          <w:i/>
          <w:sz w:val="20"/>
          <w:szCs w:val="20"/>
        </w:rPr>
        <w:t>72.</w:t>
      </w:r>
    </w:p>
    <w:p w14:paraId="39F317B2" w14:textId="77777777" w:rsidR="00A9038C" w:rsidRDefault="00A9038C" w:rsidP="00A9038C">
      <w:pPr>
        <w:tabs>
          <w:tab w:val="left" w:pos="284"/>
          <w:tab w:val="left" w:pos="3375"/>
        </w:tabs>
        <w:spacing w:after="120"/>
        <w:rPr>
          <w:rFonts w:ascii="Arial" w:hAnsi="Arial" w:cs="Arial"/>
          <w:sz w:val="20"/>
          <w:szCs w:val="20"/>
        </w:rPr>
      </w:pPr>
    </w:p>
    <w:p w14:paraId="4A8B2E4A" w14:textId="1A3F1E50"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92:</w:t>
      </w:r>
    </w:p>
    <w:p w14:paraId="3DE0CF25" w14:textId="77777777" w:rsidR="00A9038C" w:rsidRPr="00A9038C" w:rsidRDefault="00A9038C" w:rsidP="00FD5AAB">
      <w:pPr>
        <w:pStyle w:val="Akapitzlist"/>
        <w:tabs>
          <w:tab w:val="left" w:pos="284"/>
          <w:tab w:val="left" w:pos="3375"/>
        </w:tabs>
        <w:suppressAutoHyphens/>
        <w:spacing w:after="120" w:line="240" w:lineRule="auto"/>
        <w:ind w:left="0"/>
        <w:contextualSpacing w:val="0"/>
        <w:rPr>
          <w:rFonts w:ascii="Arial" w:hAnsi="Arial" w:cs="Arial"/>
          <w:bCs/>
          <w:iCs/>
          <w:sz w:val="20"/>
          <w:szCs w:val="20"/>
        </w:rPr>
      </w:pPr>
      <w:r w:rsidRPr="00A9038C">
        <w:rPr>
          <w:rFonts w:ascii="Arial" w:hAnsi="Arial" w:cs="Arial"/>
          <w:sz w:val="20"/>
          <w:szCs w:val="20"/>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7477A338" w14:textId="77777777" w:rsidR="00A9038C" w:rsidRPr="00A9038C" w:rsidRDefault="00A9038C" w:rsidP="00A9038C">
      <w:pPr>
        <w:tabs>
          <w:tab w:val="left" w:pos="284"/>
          <w:tab w:val="left" w:pos="3375"/>
        </w:tabs>
        <w:spacing w:after="120"/>
        <w:rPr>
          <w:rFonts w:ascii="Arial" w:hAnsi="Arial" w:cs="Arial"/>
          <w:bCs/>
          <w:i/>
          <w:iCs/>
          <w:sz w:val="20"/>
          <w:szCs w:val="20"/>
          <w:u w:val="single"/>
        </w:rPr>
      </w:pPr>
      <w:r w:rsidRPr="00A9038C">
        <w:rPr>
          <w:rFonts w:ascii="Arial" w:hAnsi="Arial" w:cs="Arial"/>
          <w:bCs/>
          <w:i/>
          <w:iCs/>
          <w:sz w:val="20"/>
          <w:szCs w:val="20"/>
          <w:u w:val="single"/>
        </w:rPr>
        <w:t>Odpowiedź:</w:t>
      </w:r>
    </w:p>
    <w:p w14:paraId="2CBD80F3" w14:textId="77777777" w:rsidR="00A9038C" w:rsidRPr="00A9038C" w:rsidRDefault="00A9038C" w:rsidP="00A9038C">
      <w:pPr>
        <w:tabs>
          <w:tab w:val="left" w:pos="284"/>
          <w:tab w:val="left" w:pos="3375"/>
        </w:tabs>
        <w:spacing w:after="120"/>
        <w:rPr>
          <w:rFonts w:ascii="Arial" w:hAnsi="Arial" w:cs="Arial"/>
          <w:i/>
          <w:sz w:val="20"/>
          <w:szCs w:val="20"/>
        </w:rPr>
      </w:pPr>
      <w:r w:rsidRPr="00A9038C">
        <w:rPr>
          <w:rFonts w:ascii="Arial" w:hAnsi="Arial" w:cs="Arial"/>
          <w:i/>
          <w:sz w:val="20"/>
          <w:szCs w:val="20"/>
        </w:rPr>
        <w:t xml:space="preserve">Zamawiający potwierdza, że limity odpowiedzialności wprowadzone zapisami SIWZ będą miały zastosowanie do umowy, choćby OWU Wykonawcy nie przewidywały limitu odpowiedzialności dla danego </w:t>
      </w:r>
      <w:proofErr w:type="spellStart"/>
      <w:r w:rsidRPr="00A9038C">
        <w:rPr>
          <w:rFonts w:ascii="Arial" w:hAnsi="Arial" w:cs="Arial"/>
          <w:i/>
          <w:sz w:val="20"/>
          <w:szCs w:val="20"/>
        </w:rPr>
        <w:t>ryzyk</w:t>
      </w:r>
      <w:proofErr w:type="spellEnd"/>
      <w:r w:rsidRPr="00A9038C">
        <w:rPr>
          <w:rFonts w:ascii="Arial" w:hAnsi="Arial" w:cs="Arial"/>
          <w:i/>
          <w:sz w:val="20"/>
          <w:szCs w:val="20"/>
        </w:rPr>
        <w:t xml:space="preserve"> lub przewidywały go w wyższej wysokości, niż limit określony zapisami SIWZ.</w:t>
      </w:r>
    </w:p>
    <w:p w14:paraId="36CDDCB3" w14:textId="77777777" w:rsidR="00FD5AAB" w:rsidRDefault="00FD5AAB" w:rsidP="00FD5AAB">
      <w:pPr>
        <w:tabs>
          <w:tab w:val="left" w:pos="284"/>
        </w:tabs>
        <w:spacing w:after="120"/>
        <w:rPr>
          <w:rFonts w:ascii="Arial" w:eastAsia="Calibri" w:hAnsi="Arial" w:cs="Arial"/>
          <w:b/>
          <w:sz w:val="20"/>
          <w:szCs w:val="20"/>
        </w:rPr>
      </w:pPr>
    </w:p>
    <w:p w14:paraId="027AA9B9" w14:textId="003C4736"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93:</w:t>
      </w:r>
    </w:p>
    <w:p w14:paraId="5059329C" w14:textId="77777777" w:rsidR="00A9038C" w:rsidRPr="00A9038C" w:rsidRDefault="00A9038C" w:rsidP="00FD5AAB">
      <w:pPr>
        <w:pStyle w:val="Akapitzlist"/>
        <w:tabs>
          <w:tab w:val="left" w:pos="284"/>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W celu oceny informacji o dotychczasowym przebiegu ubezpieczeń – prosimy o informację:</w:t>
      </w:r>
      <w:r w:rsidRPr="00A9038C">
        <w:rPr>
          <w:rFonts w:ascii="Arial" w:hAnsi="Arial" w:cs="Arial"/>
          <w:sz w:val="20"/>
          <w:szCs w:val="20"/>
        </w:rPr>
        <w:br/>
        <w:t xml:space="preserve">a) czy Zamawiający w okresie ostatnich 5 lat był ubezpieczony (co najmniej) w zakresie wszystkich ubezpieczeń określonych w SIWZ? W przypadku odpowiedzi negatywnej, prosimy o wskazanie różnic </w:t>
      </w:r>
    </w:p>
    <w:p w14:paraId="08F76D82" w14:textId="77777777" w:rsidR="00A9038C" w:rsidRPr="00A9038C" w:rsidRDefault="00A9038C" w:rsidP="00A9038C">
      <w:pPr>
        <w:pStyle w:val="Akapitzlist"/>
        <w:tabs>
          <w:tab w:val="left" w:pos="3375"/>
        </w:tabs>
        <w:spacing w:after="120"/>
        <w:ind w:left="0"/>
        <w:rPr>
          <w:rFonts w:ascii="Arial" w:hAnsi="Arial" w:cs="Arial"/>
          <w:sz w:val="20"/>
          <w:szCs w:val="20"/>
        </w:rPr>
      </w:pPr>
      <w:r w:rsidRPr="00A9038C">
        <w:rPr>
          <w:rFonts w:ascii="Arial" w:hAnsi="Arial" w:cs="Arial"/>
          <w:sz w:val="20"/>
          <w:szCs w:val="20"/>
        </w:rPr>
        <w:t xml:space="preserve">b) czy wszystkie obiekty/lokalizacje były dotychczas objęte ochroną? W przypadku odpowiedzi negatywnej, prosimy o wskazanie różnic </w:t>
      </w:r>
    </w:p>
    <w:p w14:paraId="1730B7BF" w14:textId="77777777" w:rsidR="00A9038C" w:rsidRPr="00A9038C" w:rsidRDefault="00A9038C" w:rsidP="00A9038C">
      <w:pPr>
        <w:pStyle w:val="Akapitzlist"/>
        <w:tabs>
          <w:tab w:val="left" w:pos="3375"/>
        </w:tabs>
        <w:spacing w:after="120"/>
        <w:ind w:left="0"/>
        <w:rPr>
          <w:rFonts w:ascii="Arial" w:hAnsi="Arial" w:cs="Arial"/>
          <w:sz w:val="20"/>
          <w:szCs w:val="20"/>
        </w:rPr>
      </w:pPr>
      <w:r w:rsidRPr="00A9038C">
        <w:rPr>
          <w:rFonts w:ascii="Arial" w:hAnsi="Arial" w:cs="Arial"/>
          <w:sz w:val="20"/>
          <w:szCs w:val="20"/>
        </w:rPr>
        <w:t>c) czy zakres ochrony w ramach poszczególnych ubezpieczeń był analogiczny do określonego w SIWZ? W przypadku istotnych różnic w zakresach poszczególnych ubezpieczeń – prosimy o ich wskazanie</w:t>
      </w:r>
    </w:p>
    <w:p w14:paraId="4305D19C" w14:textId="77777777" w:rsidR="00A9038C" w:rsidRPr="00A9038C" w:rsidRDefault="00A9038C" w:rsidP="00A9038C">
      <w:pPr>
        <w:pStyle w:val="Akapitzlist"/>
        <w:tabs>
          <w:tab w:val="left" w:pos="3375"/>
        </w:tabs>
        <w:spacing w:after="120"/>
        <w:ind w:left="0"/>
        <w:rPr>
          <w:rFonts w:ascii="Arial" w:hAnsi="Arial" w:cs="Arial"/>
          <w:sz w:val="20"/>
          <w:szCs w:val="20"/>
        </w:rPr>
      </w:pPr>
      <w:r w:rsidRPr="00A9038C">
        <w:rPr>
          <w:rFonts w:ascii="Arial" w:hAnsi="Arial" w:cs="Arial"/>
          <w:sz w:val="20"/>
          <w:szCs w:val="20"/>
        </w:rPr>
        <w:t>d) jakie franszyzy i udziały własne miały zastosowanie w poprzednich umowach ubezpieczenia mienia od ognia i innych zdarzeń losowych, od kradzieży z włamaniem i rabunku, sprzętu elektronicznego oraz ubezpieczenia OC (w tym OC za drogi).</w:t>
      </w:r>
    </w:p>
    <w:p w14:paraId="5147227D" w14:textId="77777777" w:rsidR="00A9038C" w:rsidRPr="00A9038C" w:rsidRDefault="00A9038C" w:rsidP="00A9038C">
      <w:pPr>
        <w:pStyle w:val="Akapitzlist"/>
        <w:tabs>
          <w:tab w:val="left" w:pos="3375"/>
        </w:tabs>
        <w:spacing w:after="120"/>
        <w:ind w:left="0"/>
        <w:rPr>
          <w:rFonts w:ascii="Arial" w:hAnsi="Arial" w:cs="Arial"/>
          <w:sz w:val="20"/>
          <w:szCs w:val="20"/>
        </w:rPr>
      </w:pPr>
    </w:p>
    <w:p w14:paraId="310306EE" w14:textId="77777777" w:rsidR="00A9038C" w:rsidRPr="00A9038C" w:rsidRDefault="00A9038C" w:rsidP="00A9038C">
      <w:pPr>
        <w:pStyle w:val="Akapitzlist"/>
        <w:tabs>
          <w:tab w:val="left" w:pos="3375"/>
        </w:tabs>
        <w:spacing w:after="120"/>
        <w:ind w:left="0"/>
        <w:rPr>
          <w:rFonts w:ascii="Arial" w:hAnsi="Arial" w:cs="Arial"/>
          <w:i/>
          <w:sz w:val="20"/>
          <w:szCs w:val="20"/>
          <w:u w:val="single"/>
        </w:rPr>
      </w:pPr>
      <w:r w:rsidRPr="00A9038C">
        <w:rPr>
          <w:rFonts w:ascii="Arial" w:hAnsi="Arial" w:cs="Arial"/>
          <w:i/>
          <w:sz w:val="20"/>
          <w:szCs w:val="20"/>
          <w:u w:val="single"/>
        </w:rPr>
        <w:t>Odpowiedź:</w:t>
      </w:r>
    </w:p>
    <w:p w14:paraId="5C2D930E" w14:textId="6D887299" w:rsidR="00A9038C" w:rsidRPr="00A9038C" w:rsidRDefault="00A9038C" w:rsidP="00FD5AAB">
      <w:pPr>
        <w:pStyle w:val="Akapitzlist"/>
        <w:numPr>
          <w:ilvl w:val="0"/>
          <w:numId w:val="18"/>
        </w:numPr>
        <w:tabs>
          <w:tab w:val="left" w:pos="284"/>
        </w:tabs>
        <w:suppressAutoHyphens/>
        <w:spacing w:after="120" w:line="240" w:lineRule="auto"/>
        <w:ind w:left="284" w:hanging="284"/>
        <w:contextualSpacing w:val="0"/>
        <w:rPr>
          <w:rFonts w:ascii="Arial" w:hAnsi="Arial" w:cs="Arial"/>
          <w:i/>
          <w:sz w:val="20"/>
          <w:szCs w:val="20"/>
        </w:rPr>
      </w:pPr>
      <w:r w:rsidRPr="00A9038C">
        <w:rPr>
          <w:rFonts w:ascii="Arial" w:hAnsi="Arial" w:cs="Arial"/>
          <w:i/>
          <w:sz w:val="20"/>
          <w:szCs w:val="20"/>
        </w:rPr>
        <w:t>Zamawiający w okresie ostatnich 5 lat był ubezpieczony w zakresie wszystkich ubezpieczeń określonych w SIWZ</w:t>
      </w:r>
      <w:r w:rsidR="00FD5AAB">
        <w:rPr>
          <w:rFonts w:ascii="Arial" w:hAnsi="Arial" w:cs="Arial"/>
          <w:i/>
          <w:sz w:val="20"/>
          <w:szCs w:val="20"/>
        </w:rPr>
        <w:t>,</w:t>
      </w:r>
    </w:p>
    <w:p w14:paraId="5B6F5B92" w14:textId="57FD24FE" w:rsidR="00A9038C" w:rsidRPr="00A9038C" w:rsidRDefault="00FD5AAB" w:rsidP="00FD5AAB">
      <w:pPr>
        <w:pStyle w:val="Akapitzlist"/>
        <w:numPr>
          <w:ilvl w:val="0"/>
          <w:numId w:val="18"/>
        </w:numPr>
        <w:tabs>
          <w:tab w:val="left" w:pos="284"/>
        </w:tabs>
        <w:suppressAutoHyphens/>
        <w:spacing w:after="120" w:line="240" w:lineRule="auto"/>
        <w:ind w:left="284" w:hanging="284"/>
        <w:contextualSpacing w:val="0"/>
        <w:rPr>
          <w:rFonts w:ascii="Arial" w:hAnsi="Arial" w:cs="Arial"/>
          <w:i/>
          <w:sz w:val="20"/>
          <w:szCs w:val="20"/>
        </w:rPr>
      </w:pPr>
      <w:r>
        <w:rPr>
          <w:rFonts w:ascii="Arial" w:hAnsi="Arial" w:cs="Arial"/>
          <w:i/>
          <w:sz w:val="20"/>
          <w:szCs w:val="20"/>
        </w:rPr>
        <w:t>w</w:t>
      </w:r>
      <w:r w:rsidR="00A9038C" w:rsidRPr="00A9038C">
        <w:rPr>
          <w:rFonts w:ascii="Arial" w:hAnsi="Arial" w:cs="Arial"/>
          <w:i/>
          <w:sz w:val="20"/>
          <w:szCs w:val="20"/>
        </w:rPr>
        <w:t>szystkie obiekty/lokalizacje były dotychczas objęte ochroną</w:t>
      </w:r>
      <w:r>
        <w:rPr>
          <w:rFonts w:ascii="Arial" w:hAnsi="Arial" w:cs="Arial"/>
          <w:i/>
          <w:sz w:val="20"/>
          <w:szCs w:val="20"/>
        </w:rPr>
        <w:t>,</w:t>
      </w:r>
    </w:p>
    <w:p w14:paraId="5A18E7EC" w14:textId="258109A7" w:rsidR="00A9038C" w:rsidRPr="00A9038C" w:rsidRDefault="00A9038C" w:rsidP="00FD5AAB">
      <w:pPr>
        <w:pStyle w:val="Akapitzlist"/>
        <w:numPr>
          <w:ilvl w:val="0"/>
          <w:numId w:val="18"/>
        </w:numPr>
        <w:tabs>
          <w:tab w:val="left" w:pos="284"/>
        </w:tabs>
        <w:suppressAutoHyphens/>
        <w:spacing w:after="120" w:line="240" w:lineRule="auto"/>
        <w:ind w:left="284" w:hanging="284"/>
        <w:contextualSpacing w:val="0"/>
        <w:rPr>
          <w:rFonts w:ascii="Arial" w:hAnsi="Arial" w:cs="Arial"/>
          <w:i/>
          <w:sz w:val="20"/>
          <w:szCs w:val="20"/>
        </w:rPr>
      </w:pPr>
      <w:r w:rsidRPr="00A9038C">
        <w:rPr>
          <w:rFonts w:ascii="Arial" w:hAnsi="Arial" w:cs="Arial"/>
          <w:i/>
          <w:sz w:val="20"/>
          <w:szCs w:val="20"/>
        </w:rPr>
        <w:t>zakres ochrony w ramach poszczególnych ubezpieczeń był analogiczny do określonego w SIWZ, drobne różnice występują jedynie w niektórych limitach odpowiedzialności</w:t>
      </w:r>
      <w:r w:rsidR="00FD5AAB">
        <w:rPr>
          <w:rFonts w:ascii="Arial" w:hAnsi="Arial" w:cs="Arial"/>
          <w:i/>
          <w:sz w:val="20"/>
          <w:szCs w:val="20"/>
        </w:rPr>
        <w:t>,</w:t>
      </w:r>
    </w:p>
    <w:p w14:paraId="08863A8E" w14:textId="77777777" w:rsidR="00A9038C" w:rsidRPr="00A9038C" w:rsidRDefault="00A9038C" w:rsidP="00FD5AAB">
      <w:pPr>
        <w:pStyle w:val="Akapitzlist"/>
        <w:numPr>
          <w:ilvl w:val="0"/>
          <w:numId w:val="18"/>
        </w:numPr>
        <w:tabs>
          <w:tab w:val="left" w:pos="284"/>
        </w:tabs>
        <w:suppressAutoHyphens/>
        <w:spacing w:after="120" w:line="240" w:lineRule="auto"/>
        <w:ind w:left="284" w:hanging="284"/>
        <w:contextualSpacing w:val="0"/>
        <w:rPr>
          <w:rFonts w:ascii="Arial" w:hAnsi="Arial" w:cs="Arial"/>
          <w:i/>
          <w:sz w:val="20"/>
          <w:szCs w:val="20"/>
        </w:rPr>
      </w:pPr>
      <w:r w:rsidRPr="00A9038C">
        <w:rPr>
          <w:rFonts w:ascii="Arial" w:hAnsi="Arial" w:cs="Arial"/>
          <w:i/>
          <w:sz w:val="20"/>
          <w:szCs w:val="20"/>
        </w:rPr>
        <w:t>dotychczas żadne franszyzy ani udziały własne nie miały zastosowania.</w:t>
      </w:r>
    </w:p>
    <w:p w14:paraId="208109B1" w14:textId="77777777" w:rsidR="00A9038C" w:rsidRDefault="00A9038C" w:rsidP="00A9038C">
      <w:pPr>
        <w:pStyle w:val="Akapitzlist"/>
        <w:tabs>
          <w:tab w:val="left" w:pos="3375"/>
        </w:tabs>
        <w:spacing w:after="120"/>
        <w:ind w:left="0"/>
        <w:rPr>
          <w:rFonts w:ascii="Arial" w:hAnsi="Arial" w:cs="Arial"/>
          <w:sz w:val="20"/>
          <w:szCs w:val="20"/>
        </w:rPr>
      </w:pPr>
    </w:p>
    <w:p w14:paraId="02B62DCF" w14:textId="2BC2FE34"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94:</w:t>
      </w:r>
    </w:p>
    <w:p w14:paraId="115D964F"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Prosimy o potwierdzenie, że dla ryzyka kradzieży z włamaniem i rabunku, ubezpieczenia szyb oraz ryzyka dewastacji/wandalizmu zastosowanie mają limity odpowiedzialności określone w SIWZ, chociażby OWU Ubezpieczyciela, nie przewidywały limitów dla tych </w:t>
      </w:r>
      <w:proofErr w:type="spellStart"/>
      <w:r w:rsidRPr="00A9038C">
        <w:rPr>
          <w:rFonts w:ascii="Arial" w:hAnsi="Arial" w:cs="Arial"/>
          <w:sz w:val="20"/>
          <w:szCs w:val="20"/>
        </w:rPr>
        <w:t>ryzyk</w:t>
      </w:r>
      <w:proofErr w:type="spellEnd"/>
      <w:r w:rsidRPr="00A9038C">
        <w:rPr>
          <w:rFonts w:ascii="Arial" w:hAnsi="Arial" w:cs="Arial"/>
          <w:sz w:val="20"/>
          <w:szCs w:val="20"/>
        </w:rPr>
        <w:t>.</w:t>
      </w:r>
    </w:p>
    <w:p w14:paraId="4E5C015B" w14:textId="77777777" w:rsidR="00A9038C" w:rsidRPr="00A9038C" w:rsidRDefault="00A9038C" w:rsidP="00A9038C">
      <w:pPr>
        <w:tabs>
          <w:tab w:val="left" w:pos="426"/>
        </w:tabs>
        <w:spacing w:after="120"/>
        <w:rPr>
          <w:rFonts w:ascii="Arial" w:hAnsi="Arial" w:cs="Arial"/>
          <w:i/>
          <w:sz w:val="20"/>
          <w:szCs w:val="20"/>
          <w:u w:val="single"/>
        </w:rPr>
      </w:pPr>
      <w:r w:rsidRPr="00A9038C">
        <w:rPr>
          <w:rFonts w:ascii="Arial" w:hAnsi="Arial" w:cs="Arial"/>
          <w:i/>
          <w:sz w:val="20"/>
          <w:szCs w:val="20"/>
          <w:u w:val="single"/>
        </w:rPr>
        <w:t>Odpowiedź:</w:t>
      </w:r>
    </w:p>
    <w:p w14:paraId="3AACE3CA" w14:textId="77777777" w:rsidR="00A9038C" w:rsidRPr="00A9038C" w:rsidRDefault="00A9038C" w:rsidP="00A9038C">
      <w:pPr>
        <w:tabs>
          <w:tab w:val="left" w:pos="426"/>
        </w:tabs>
        <w:spacing w:after="120"/>
        <w:rPr>
          <w:rFonts w:ascii="Arial" w:hAnsi="Arial" w:cs="Arial"/>
          <w:i/>
          <w:sz w:val="20"/>
          <w:szCs w:val="20"/>
        </w:rPr>
      </w:pPr>
      <w:r w:rsidRPr="00A9038C">
        <w:rPr>
          <w:rFonts w:ascii="Arial" w:hAnsi="Arial" w:cs="Arial"/>
          <w:i/>
          <w:sz w:val="20"/>
          <w:szCs w:val="20"/>
        </w:rPr>
        <w:t xml:space="preserve">Zamawiający potwierdza, że dla ryzyka kradzieży z włamaniem i rabunku, ubezpieczenia szyb oraz ryzyka dewastacji/wandalizmu zastosowanie mają limity odpowiedzialności określone w SIWZ, chociażby OWU Ubezpieczyciela, nie przewidywały limitów dla tych </w:t>
      </w:r>
      <w:proofErr w:type="spellStart"/>
      <w:r w:rsidRPr="00A9038C">
        <w:rPr>
          <w:rFonts w:ascii="Arial" w:hAnsi="Arial" w:cs="Arial"/>
          <w:i/>
          <w:sz w:val="20"/>
          <w:szCs w:val="20"/>
        </w:rPr>
        <w:t>ryzyk</w:t>
      </w:r>
      <w:proofErr w:type="spellEnd"/>
      <w:r w:rsidRPr="00A9038C">
        <w:rPr>
          <w:rFonts w:ascii="Arial" w:hAnsi="Arial" w:cs="Arial"/>
          <w:i/>
          <w:sz w:val="20"/>
          <w:szCs w:val="20"/>
        </w:rPr>
        <w:t>.</w:t>
      </w:r>
    </w:p>
    <w:p w14:paraId="729ED872" w14:textId="52143785"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95:</w:t>
      </w:r>
    </w:p>
    <w:p w14:paraId="71530A06"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wprowadzenie limitu odpowiedzialności dla szkód powstałych wskutek zalania mienia składowanego bezpośrednio na podłodze lub na podstawie niżej niż 10 cm nad podłogą - proponujemy 50 000 zł na jedno i wszystkie zdarzenia w rocznym okresie ubezpieczenia.</w:t>
      </w:r>
    </w:p>
    <w:p w14:paraId="19B487DC" w14:textId="77777777" w:rsidR="00A9038C" w:rsidRPr="00A9038C" w:rsidRDefault="00A9038C" w:rsidP="00A9038C">
      <w:pPr>
        <w:tabs>
          <w:tab w:val="left" w:pos="426"/>
        </w:tabs>
        <w:spacing w:after="120"/>
        <w:rPr>
          <w:rFonts w:ascii="Arial" w:hAnsi="Arial" w:cs="Arial"/>
          <w:i/>
          <w:sz w:val="20"/>
          <w:szCs w:val="20"/>
          <w:u w:val="single"/>
        </w:rPr>
      </w:pPr>
      <w:r w:rsidRPr="00A9038C">
        <w:rPr>
          <w:rFonts w:ascii="Arial" w:hAnsi="Arial" w:cs="Arial"/>
          <w:i/>
          <w:sz w:val="20"/>
          <w:szCs w:val="20"/>
          <w:u w:val="single"/>
        </w:rPr>
        <w:t>Odpowiedź:</w:t>
      </w:r>
    </w:p>
    <w:p w14:paraId="3DCCCA2E" w14:textId="77777777" w:rsidR="00A9038C" w:rsidRPr="00A9038C" w:rsidRDefault="00A9038C" w:rsidP="00A9038C">
      <w:pPr>
        <w:tabs>
          <w:tab w:val="left" w:pos="426"/>
        </w:tabs>
        <w:spacing w:after="120"/>
        <w:rPr>
          <w:rFonts w:ascii="Arial" w:hAnsi="Arial" w:cs="Arial"/>
          <w:i/>
          <w:sz w:val="20"/>
          <w:szCs w:val="20"/>
        </w:rPr>
      </w:pPr>
      <w:r w:rsidRPr="00A9038C">
        <w:rPr>
          <w:rFonts w:ascii="Arial" w:hAnsi="Arial" w:cs="Arial"/>
          <w:i/>
          <w:sz w:val="20"/>
          <w:szCs w:val="20"/>
        </w:rPr>
        <w:t>Zamawiający nie wyraża zgody na wprowadzenie limitu.</w:t>
      </w:r>
    </w:p>
    <w:p w14:paraId="6CA2BC1C" w14:textId="21C4D853"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lastRenderedPageBreak/>
        <w:t>Pytanie nr 96:</w:t>
      </w:r>
    </w:p>
    <w:p w14:paraId="4AF04418"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Prosimy o potwierdzenie, że w odniesieniu do szkód powstałych wskutek przepięć i przetężeń, ochroną nie są objęte szkody we wkładkach topikowych bezpieczników elektrycznych, stycznikach i odgromnikach wydmuchowych oraz żarówkach, grzejnikach, lampach oraz innych częściach i materiałach szybko zużywających się lub podlegających wielokrotnej lub okresowej wymianie w toku normalnego użytkowania.</w:t>
      </w:r>
    </w:p>
    <w:p w14:paraId="7E713132" w14:textId="77777777" w:rsidR="00A9038C" w:rsidRPr="00A9038C" w:rsidRDefault="00A9038C" w:rsidP="00A9038C">
      <w:pPr>
        <w:tabs>
          <w:tab w:val="left" w:pos="426"/>
        </w:tabs>
        <w:spacing w:after="120"/>
        <w:rPr>
          <w:rFonts w:ascii="Arial" w:hAnsi="Arial" w:cs="Arial"/>
          <w:i/>
          <w:sz w:val="20"/>
          <w:szCs w:val="20"/>
          <w:u w:val="single"/>
        </w:rPr>
      </w:pPr>
      <w:r w:rsidRPr="00A9038C">
        <w:rPr>
          <w:rFonts w:ascii="Arial" w:hAnsi="Arial" w:cs="Arial"/>
          <w:i/>
          <w:sz w:val="20"/>
          <w:szCs w:val="20"/>
          <w:u w:val="single"/>
        </w:rPr>
        <w:t>Odpowiedź:</w:t>
      </w:r>
    </w:p>
    <w:p w14:paraId="57793B41" w14:textId="77777777" w:rsidR="00A9038C" w:rsidRPr="00A9038C" w:rsidRDefault="00A9038C" w:rsidP="00A9038C">
      <w:pPr>
        <w:tabs>
          <w:tab w:val="left" w:pos="426"/>
        </w:tabs>
        <w:spacing w:after="120"/>
        <w:rPr>
          <w:rFonts w:ascii="Arial" w:hAnsi="Arial" w:cs="Arial"/>
          <w:i/>
          <w:sz w:val="20"/>
          <w:szCs w:val="20"/>
        </w:rPr>
      </w:pPr>
      <w:r w:rsidRPr="00A9038C">
        <w:rPr>
          <w:rFonts w:ascii="Arial" w:hAnsi="Arial" w:cs="Arial"/>
          <w:i/>
          <w:sz w:val="20"/>
          <w:szCs w:val="20"/>
        </w:rPr>
        <w:t>Zamawiający potwierdza, że w odniesieniu do szkód powstałych wskutek przepięć i przetężeń, ochroną nie są objęte szkody we wkładkach topikowych bezpieczników elektrycznych, stycznikach i odgromnikach wydmuchowych oraz żarówkach, grzejnikach, lampach oraz innych częściach i materiałach szybko zużywających się lub podlegających wielokrotnej lub okresowej wymianie w toku normalnego użytkowania.</w:t>
      </w:r>
    </w:p>
    <w:p w14:paraId="6E8B666E" w14:textId="77777777" w:rsidR="001507A9" w:rsidRDefault="001507A9" w:rsidP="00FD5AAB">
      <w:pPr>
        <w:tabs>
          <w:tab w:val="left" w:pos="284"/>
        </w:tabs>
        <w:spacing w:after="120"/>
        <w:rPr>
          <w:rFonts w:ascii="Arial" w:eastAsia="Calibri" w:hAnsi="Arial" w:cs="Arial"/>
          <w:b/>
          <w:sz w:val="20"/>
          <w:szCs w:val="20"/>
        </w:rPr>
      </w:pPr>
    </w:p>
    <w:p w14:paraId="187208A3" w14:textId="53DCDF95"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97:</w:t>
      </w:r>
    </w:p>
    <w:p w14:paraId="60E322A0"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iCs/>
          <w:sz w:val="20"/>
          <w:szCs w:val="20"/>
        </w:rPr>
        <w:t>W odniesieniu do rozszerzenia ochrony o czyste straty finansowe prosimy o potwierdzenie, że Zamawiający akceptuje poniższe wyłączenia odpowiedzialności:</w:t>
      </w:r>
    </w:p>
    <w:p w14:paraId="04B43131" w14:textId="77777777" w:rsidR="00A9038C" w:rsidRPr="00A9038C" w:rsidRDefault="00A9038C" w:rsidP="00FD5AAB">
      <w:pPr>
        <w:pStyle w:val="Zwykytekst"/>
        <w:numPr>
          <w:ilvl w:val="1"/>
          <w:numId w:val="17"/>
        </w:numPr>
        <w:tabs>
          <w:tab w:val="num" w:pos="284"/>
        </w:tabs>
        <w:spacing w:line="264" w:lineRule="auto"/>
        <w:ind w:left="284" w:hanging="284"/>
        <w:rPr>
          <w:rFonts w:ascii="Arial" w:hAnsi="Arial" w:cs="Arial"/>
        </w:rPr>
      </w:pPr>
      <w:r w:rsidRPr="00A9038C">
        <w:rPr>
          <w:rFonts w:ascii="Arial" w:hAnsi="Arial" w:cs="Arial"/>
          <w:spacing w:val="-1"/>
        </w:rPr>
        <w:t>Za szkody w</w:t>
      </w:r>
      <w:r w:rsidRPr="00A9038C">
        <w:rPr>
          <w:rFonts w:ascii="Arial" w:hAnsi="Arial" w:cs="Arial"/>
          <w:spacing w:val="-2"/>
        </w:rPr>
        <w:t>y</w:t>
      </w:r>
      <w:r w:rsidRPr="00A9038C">
        <w:rPr>
          <w:rFonts w:ascii="Arial" w:hAnsi="Arial" w:cs="Arial"/>
        </w:rPr>
        <w:t>r</w:t>
      </w:r>
      <w:r w:rsidRPr="00A9038C">
        <w:rPr>
          <w:rFonts w:ascii="Arial" w:hAnsi="Arial" w:cs="Arial"/>
          <w:spacing w:val="-2"/>
        </w:rPr>
        <w:t>ząd</w:t>
      </w:r>
      <w:r w:rsidRPr="00A9038C">
        <w:rPr>
          <w:rFonts w:ascii="Arial" w:hAnsi="Arial" w:cs="Arial"/>
          <w:spacing w:val="-3"/>
        </w:rPr>
        <w:t>z</w:t>
      </w:r>
      <w:r w:rsidRPr="00A9038C">
        <w:rPr>
          <w:rFonts w:ascii="Arial" w:hAnsi="Arial" w:cs="Arial"/>
          <w:spacing w:val="-2"/>
        </w:rPr>
        <w:t>one p</w:t>
      </w:r>
      <w:r w:rsidRPr="00A9038C">
        <w:rPr>
          <w:rFonts w:ascii="Arial" w:hAnsi="Arial" w:cs="Arial"/>
        </w:rPr>
        <w:t>r</w:t>
      </w:r>
      <w:r w:rsidRPr="00A9038C">
        <w:rPr>
          <w:rFonts w:ascii="Arial" w:hAnsi="Arial" w:cs="Arial"/>
          <w:spacing w:val="-3"/>
        </w:rPr>
        <w:t>z</w:t>
      </w:r>
      <w:r w:rsidRPr="00A9038C">
        <w:rPr>
          <w:rFonts w:ascii="Arial" w:hAnsi="Arial" w:cs="Arial"/>
          <w:spacing w:val="-2"/>
        </w:rPr>
        <w:t>e</w:t>
      </w:r>
      <w:r w:rsidRPr="00A9038C">
        <w:rPr>
          <w:rFonts w:ascii="Arial" w:hAnsi="Arial" w:cs="Arial"/>
        </w:rPr>
        <w:t xml:space="preserve">z </w:t>
      </w:r>
      <w:r w:rsidRPr="00A9038C">
        <w:rPr>
          <w:rFonts w:ascii="Arial" w:hAnsi="Arial" w:cs="Arial"/>
          <w:spacing w:val="-2"/>
        </w:rPr>
        <w:t>ws</w:t>
      </w:r>
      <w:r w:rsidRPr="00A9038C">
        <w:rPr>
          <w:rFonts w:ascii="Arial" w:hAnsi="Arial" w:cs="Arial"/>
          <w:spacing w:val="-3"/>
        </w:rPr>
        <w:t>z</w:t>
      </w:r>
      <w:r w:rsidRPr="00A9038C">
        <w:rPr>
          <w:rFonts w:ascii="Arial" w:hAnsi="Arial" w:cs="Arial"/>
          <w:spacing w:val="-2"/>
        </w:rPr>
        <w:t>el</w:t>
      </w:r>
      <w:r w:rsidRPr="00A9038C">
        <w:rPr>
          <w:rFonts w:ascii="Arial" w:hAnsi="Arial" w:cs="Arial"/>
          <w:spacing w:val="1"/>
        </w:rPr>
        <w:t>k</w:t>
      </w:r>
      <w:r w:rsidRPr="00A9038C">
        <w:rPr>
          <w:rFonts w:ascii="Arial" w:hAnsi="Arial" w:cs="Arial"/>
          <w:spacing w:val="-2"/>
        </w:rPr>
        <w:t>ieg</w:t>
      </w:r>
      <w:r w:rsidRPr="00A9038C">
        <w:rPr>
          <w:rFonts w:ascii="Arial" w:hAnsi="Arial" w:cs="Arial"/>
        </w:rPr>
        <w:t xml:space="preserve">o </w:t>
      </w:r>
      <w:r w:rsidRPr="00A9038C">
        <w:rPr>
          <w:rFonts w:ascii="Arial" w:hAnsi="Arial" w:cs="Arial"/>
          <w:spacing w:val="-4"/>
        </w:rPr>
        <w:t>r</w:t>
      </w:r>
      <w:r w:rsidRPr="00A9038C">
        <w:rPr>
          <w:rFonts w:ascii="Arial" w:hAnsi="Arial" w:cs="Arial"/>
          <w:spacing w:val="-2"/>
        </w:rPr>
        <w:t>odzaj</w:t>
      </w:r>
      <w:r w:rsidRPr="00A9038C">
        <w:rPr>
          <w:rFonts w:ascii="Arial" w:hAnsi="Arial" w:cs="Arial"/>
        </w:rPr>
        <w:t xml:space="preserve">u </w:t>
      </w:r>
      <w:r w:rsidRPr="00A9038C">
        <w:rPr>
          <w:rFonts w:ascii="Arial" w:hAnsi="Arial" w:cs="Arial"/>
          <w:spacing w:val="-2"/>
        </w:rPr>
        <w:t>wirus</w:t>
      </w:r>
      <w:r w:rsidRPr="00A9038C">
        <w:rPr>
          <w:rFonts w:ascii="Arial" w:hAnsi="Arial" w:cs="Arial"/>
        </w:rPr>
        <w:t>y k</w:t>
      </w:r>
      <w:r w:rsidRPr="00A9038C">
        <w:rPr>
          <w:rFonts w:ascii="Arial" w:hAnsi="Arial" w:cs="Arial"/>
          <w:spacing w:val="-2"/>
        </w:rPr>
        <w:t>ompu</w:t>
      </w:r>
      <w:r w:rsidRPr="00A9038C">
        <w:rPr>
          <w:rFonts w:ascii="Arial" w:hAnsi="Arial" w:cs="Arial"/>
          <w:spacing w:val="-3"/>
        </w:rPr>
        <w:t>t</w:t>
      </w:r>
      <w:r w:rsidRPr="00A9038C">
        <w:rPr>
          <w:rFonts w:ascii="Arial" w:hAnsi="Arial" w:cs="Arial"/>
          <w:spacing w:val="-2"/>
        </w:rPr>
        <w:t>e</w:t>
      </w:r>
      <w:r w:rsidRPr="00A9038C">
        <w:rPr>
          <w:rFonts w:ascii="Arial" w:hAnsi="Arial" w:cs="Arial"/>
          <w:spacing w:val="-4"/>
        </w:rPr>
        <w:t>r</w:t>
      </w:r>
      <w:r w:rsidRPr="00A9038C">
        <w:rPr>
          <w:rFonts w:ascii="Arial" w:hAnsi="Arial" w:cs="Arial"/>
          <w:spacing w:val="-3"/>
        </w:rPr>
        <w:t>ow</w:t>
      </w:r>
      <w:r w:rsidRPr="00A9038C">
        <w:rPr>
          <w:rFonts w:ascii="Arial" w:hAnsi="Arial" w:cs="Arial"/>
        </w:rPr>
        <w:t xml:space="preserve">e lub podobne programy </w:t>
      </w:r>
      <w:r w:rsidRPr="00A9038C">
        <w:rPr>
          <w:rFonts w:ascii="Arial" w:hAnsi="Arial" w:cs="Arial"/>
          <w:spacing w:val="-2"/>
        </w:rPr>
        <w:t>za</w:t>
      </w:r>
      <w:r w:rsidRPr="00A9038C">
        <w:rPr>
          <w:rFonts w:ascii="Arial" w:hAnsi="Arial" w:cs="Arial"/>
          <w:spacing w:val="1"/>
        </w:rPr>
        <w:t>k</w:t>
      </w:r>
      <w:r w:rsidRPr="00A9038C">
        <w:rPr>
          <w:rFonts w:ascii="Arial" w:hAnsi="Arial" w:cs="Arial"/>
          <w:spacing w:val="-2"/>
        </w:rPr>
        <w:t>łócając</w:t>
      </w:r>
      <w:r w:rsidRPr="00A9038C">
        <w:rPr>
          <w:rFonts w:ascii="Arial" w:hAnsi="Arial" w:cs="Arial"/>
        </w:rPr>
        <w:t xml:space="preserve">e </w:t>
      </w:r>
      <w:r w:rsidRPr="00A9038C">
        <w:rPr>
          <w:rFonts w:ascii="Arial" w:hAnsi="Arial" w:cs="Arial"/>
          <w:spacing w:val="-2"/>
        </w:rPr>
        <w:t>prac</w:t>
      </w:r>
      <w:r w:rsidRPr="00A9038C">
        <w:rPr>
          <w:rFonts w:ascii="Arial" w:hAnsi="Arial" w:cs="Arial"/>
        </w:rPr>
        <w:t xml:space="preserve">ę </w:t>
      </w:r>
      <w:r w:rsidRPr="00A9038C">
        <w:rPr>
          <w:rFonts w:ascii="Arial" w:hAnsi="Arial" w:cs="Arial"/>
          <w:spacing w:val="-2"/>
        </w:rPr>
        <w:t>sys</w:t>
      </w:r>
      <w:r w:rsidRPr="00A9038C">
        <w:rPr>
          <w:rFonts w:ascii="Arial" w:hAnsi="Arial" w:cs="Arial"/>
          <w:spacing w:val="-3"/>
        </w:rPr>
        <w:t>t</w:t>
      </w:r>
      <w:r w:rsidRPr="00A9038C">
        <w:rPr>
          <w:rFonts w:ascii="Arial" w:hAnsi="Arial" w:cs="Arial"/>
          <w:spacing w:val="-2"/>
        </w:rPr>
        <w:t>em</w:t>
      </w:r>
      <w:r w:rsidRPr="00A9038C">
        <w:rPr>
          <w:rFonts w:ascii="Arial" w:hAnsi="Arial" w:cs="Arial"/>
        </w:rPr>
        <w:t>u k</w:t>
      </w:r>
      <w:r w:rsidRPr="00A9038C">
        <w:rPr>
          <w:rFonts w:ascii="Arial" w:hAnsi="Arial" w:cs="Arial"/>
          <w:spacing w:val="-2"/>
        </w:rPr>
        <w:t>ompu</w:t>
      </w:r>
      <w:r w:rsidRPr="00A9038C">
        <w:rPr>
          <w:rFonts w:ascii="Arial" w:hAnsi="Arial" w:cs="Arial"/>
          <w:spacing w:val="-3"/>
        </w:rPr>
        <w:t>t</w:t>
      </w:r>
      <w:r w:rsidRPr="00A9038C">
        <w:rPr>
          <w:rFonts w:ascii="Arial" w:hAnsi="Arial" w:cs="Arial"/>
          <w:spacing w:val="-2"/>
        </w:rPr>
        <w:t>e</w:t>
      </w:r>
      <w:r w:rsidRPr="00A9038C">
        <w:rPr>
          <w:rFonts w:ascii="Arial" w:hAnsi="Arial" w:cs="Arial"/>
          <w:spacing w:val="-4"/>
        </w:rPr>
        <w:t>r</w:t>
      </w:r>
      <w:r w:rsidRPr="00A9038C">
        <w:rPr>
          <w:rFonts w:ascii="Arial" w:hAnsi="Arial" w:cs="Arial"/>
          <w:spacing w:val="-3"/>
        </w:rPr>
        <w:t>ow</w:t>
      </w:r>
      <w:r w:rsidRPr="00A9038C">
        <w:rPr>
          <w:rFonts w:ascii="Arial" w:hAnsi="Arial" w:cs="Arial"/>
          <w:spacing w:val="-2"/>
        </w:rPr>
        <w:t>eg</w:t>
      </w:r>
      <w:r w:rsidRPr="00A9038C">
        <w:rPr>
          <w:rFonts w:ascii="Arial" w:hAnsi="Arial" w:cs="Arial"/>
        </w:rPr>
        <w:t xml:space="preserve">o  </w:t>
      </w:r>
      <w:r w:rsidRPr="00A9038C">
        <w:rPr>
          <w:rFonts w:ascii="Arial" w:hAnsi="Arial" w:cs="Arial"/>
          <w:spacing w:val="-2"/>
        </w:rPr>
        <w:t>lu</w:t>
      </w:r>
      <w:r w:rsidRPr="00A9038C">
        <w:rPr>
          <w:rFonts w:ascii="Arial" w:hAnsi="Arial" w:cs="Arial"/>
        </w:rPr>
        <w:t xml:space="preserve">b </w:t>
      </w:r>
      <w:r w:rsidRPr="00A9038C">
        <w:rPr>
          <w:rFonts w:ascii="Arial" w:hAnsi="Arial" w:cs="Arial"/>
          <w:spacing w:val="-2"/>
        </w:rPr>
        <w:t>siec</w:t>
      </w:r>
      <w:r w:rsidRPr="00A9038C">
        <w:rPr>
          <w:rFonts w:ascii="Arial" w:hAnsi="Arial" w:cs="Arial"/>
        </w:rPr>
        <w:t xml:space="preserve">i </w:t>
      </w:r>
      <w:r w:rsidRPr="00A9038C">
        <w:rPr>
          <w:rFonts w:ascii="Arial" w:hAnsi="Arial" w:cs="Arial"/>
          <w:spacing w:val="-3"/>
        </w:rPr>
        <w:t>t</w:t>
      </w:r>
      <w:r w:rsidRPr="00A9038C">
        <w:rPr>
          <w:rFonts w:ascii="Arial" w:hAnsi="Arial" w:cs="Arial"/>
          <w:spacing w:val="-2"/>
        </w:rPr>
        <w:t>elein</w:t>
      </w:r>
      <w:r w:rsidRPr="00A9038C">
        <w:rPr>
          <w:rFonts w:ascii="Arial" w:hAnsi="Arial" w:cs="Arial"/>
          <w:spacing w:val="-4"/>
        </w:rPr>
        <w:t>f</w:t>
      </w:r>
      <w:r w:rsidRPr="00A9038C">
        <w:rPr>
          <w:rFonts w:ascii="Arial" w:hAnsi="Arial" w:cs="Arial"/>
          <w:spacing w:val="-2"/>
        </w:rPr>
        <w:t>o</w:t>
      </w:r>
      <w:r w:rsidRPr="00A9038C">
        <w:rPr>
          <w:rFonts w:ascii="Arial" w:hAnsi="Arial" w:cs="Arial"/>
          <w:spacing w:val="-1"/>
        </w:rPr>
        <w:t>r</w:t>
      </w:r>
      <w:r w:rsidRPr="00A9038C">
        <w:rPr>
          <w:rFonts w:ascii="Arial" w:hAnsi="Arial" w:cs="Arial"/>
          <w:spacing w:val="-2"/>
        </w:rPr>
        <w:t>ma</w:t>
      </w:r>
      <w:r w:rsidRPr="00A9038C">
        <w:rPr>
          <w:rFonts w:ascii="Arial" w:hAnsi="Arial" w:cs="Arial"/>
        </w:rPr>
        <w:t>t</w:t>
      </w:r>
      <w:r w:rsidRPr="00A9038C">
        <w:rPr>
          <w:rFonts w:ascii="Arial" w:hAnsi="Arial" w:cs="Arial"/>
          <w:spacing w:val="-3"/>
        </w:rPr>
        <w:t>y</w:t>
      </w:r>
      <w:r w:rsidRPr="00A9038C">
        <w:rPr>
          <w:rFonts w:ascii="Arial" w:hAnsi="Arial" w:cs="Arial"/>
          <w:spacing w:val="-2"/>
        </w:rPr>
        <w:t>czne</w:t>
      </w:r>
      <w:r w:rsidRPr="00A9038C">
        <w:rPr>
          <w:rFonts w:ascii="Arial" w:hAnsi="Arial" w:cs="Arial"/>
          <w:spacing w:val="-4"/>
        </w:rPr>
        <w:t>j;</w:t>
      </w:r>
    </w:p>
    <w:p w14:paraId="0FCFC8D8" w14:textId="77777777" w:rsidR="00A9038C" w:rsidRPr="00A9038C" w:rsidRDefault="00A9038C" w:rsidP="00FD5AAB">
      <w:pPr>
        <w:pStyle w:val="Zwykytekst"/>
        <w:numPr>
          <w:ilvl w:val="1"/>
          <w:numId w:val="17"/>
        </w:numPr>
        <w:tabs>
          <w:tab w:val="num" w:pos="284"/>
        </w:tabs>
        <w:spacing w:line="264" w:lineRule="auto"/>
        <w:ind w:left="284" w:hanging="284"/>
        <w:rPr>
          <w:rFonts w:ascii="Arial" w:hAnsi="Arial" w:cs="Arial"/>
        </w:rPr>
      </w:pPr>
      <w:r w:rsidRPr="00A9038C">
        <w:rPr>
          <w:rFonts w:ascii="Arial" w:hAnsi="Arial" w:cs="Arial"/>
          <w:spacing w:val="-1"/>
        </w:rPr>
        <w:t xml:space="preserve">Za szkody </w:t>
      </w:r>
      <w:r w:rsidRPr="00A9038C">
        <w:rPr>
          <w:rFonts w:ascii="Arial" w:hAnsi="Arial" w:cs="Arial"/>
        </w:rPr>
        <w:t>powstałe w ramach OC wzajemnej;</w:t>
      </w:r>
    </w:p>
    <w:p w14:paraId="3158C81B" w14:textId="77777777" w:rsidR="00A9038C" w:rsidRPr="00A9038C" w:rsidRDefault="00A9038C" w:rsidP="00FD5AAB">
      <w:pPr>
        <w:pStyle w:val="Zwykytekst"/>
        <w:numPr>
          <w:ilvl w:val="1"/>
          <w:numId w:val="17"/>
        </w:numPr>
        <w:tabs>
          <w:tab w:val="num" w:pos="284"/>
        </w:tabs>
        <w:spacing w:line="264" w:lineRule="auto"/>
        <w:ind w:left="284" w:hanging="284"/>
        <w:rPr>
          <w:rFonts w:ascii="Arial" w:hAnsi="Arial" w:cs="Arial"/>
        </w:rPr>
      </w:pPr>
      <w:r w:rsidRPr="00A9038C">
        <w:rPr>
          <w:rFonts w:ascii="Arial" w:hAnsi="Arial" w:cs="Arial"/>
          <w:spacing w:val="-1"/>
        </w:rPr>
        <w:t xml:space="preserve">Za szkody </w:t>
      </w:r>
      <w:r w:rsidRPr="00A9038C">
        <w:rPr>
          <w:rFonts w:ascii="Arial" w:eastAsia="Calibri" w:hAnsi="Arial" w:cs="Arial"/>
          <w:lang w:eastAsia="en-US"/>
        </w:rPr>
        <w:t>wyrządzone w związku z nieodbyciem się imprezy</w:t>
      </w:r>
    </w:p>
    <w:p w14:paraId="36019225" w14:textId="77777777" w:rsidR="00A9038C" w:rsidRPr="00A9038C" w:rsidRDefault="00A9038C" w:rsidP="00FD5AAB">
      <w:pPr>
        <w:pStyle w:val="Zwykytekst"/>
        <w:numPr>
          <w:ilvl w:val="1"/>
          <w:numId w:val="17"/>
        </w:numPr>
        <w:tabs>
          <w:tab w:val="num" w:pos="284"/>
        </w:tabs>
        <w:spacing w:line="264" w:lineRule="auto"/>
        <w:ind w:left="284" w:hanging="284"/>
        <w:rPr>
          <w:rFonts w:ascii="Arial" w:hAnsi="Arial" w:cs="Arial"/>
        </w:rPr>
      </w:pPr>
      <w:r w:rsidRPr="00A9038C">
        <w:rPr>
          <w:rFonts w:ascii="Arial" w:hAnsi="Arial" w:cs="Arial"/>
        </w:rPr>
        <w:t>Za szkody wynikające z działalności doradczej</w:t>
      </w:r>
    </w:p>
    <w:p w14:paraId="75506337" w14:textId="77777777" w:rsidR="00A9038C" w:rsidRPr="00A9038C" w:rsidRDefault="00A9038C" w:rsidP="00FD5AAB">
      <w:pPr>
        <w:pStyle w:val="Zwykytekst"/>
        <w:tabs>
          <w:tab w:val="num" w:pos="284"/>
        </w:tabs>
        <w:spacing w:line="264" w:lineRule="auto"/>
        <w:ind w:left="284" w:hanging="284"/>
        <w:rPr>
          <w:rFonts w:ascii="Arial" w:hAnsi="Arial" w:cs="Arial"/>
          <w:i/>
          <w:u w:val="single"/>
        </w:rPr>
      </w:pPr>
      <w:r w:rsidRPr="00A9038C">
        <w:rPr>
          <w:rFonts w:ascii="Arial" w:hAnsi="Arial" w:cs="Arial"/>
          <w:i/>
          <w:u w:val="single"/>
        </w:rPr>
        <w:t>Odpowiedź:</w:t>
      </w:r>
    </w:p>
    <w:p w14:paraId="27FB23A7" w14:textId="77777777" w:rsidR="00A9038C" w:rsidRPr="00A9038C" w:rsidRDefault="00A9038C" w:rsidP="00FD5AAB">
      <w:pPr>
        <w:pStyle w:val="Akapitzlist"/>
        <w:tabs>
          <w:tab w:val="num" w:pos="284"/>
          <w:tab w:val="left" w:pos="426"/>
        </w:tabs>
        <w:spacing w:after="120"/>
        <w:ind w:left="284" w:hanging="284"/>
        <w:rPr>
          <w:rFonts w:ascii="Arial" w:hAnsi="Arial" w:cs="Arial"/>
          <w:i/>
          <w:sz w:val="20"/>
          <w:szCs w:val="20"/>
        </w:rPr>
      </w:pPr>
      <w:r w:rsidRPr="00A9038C">
        <w:rPr>
          <w:rFonts w:ascii="Arial" w:hAnsi="Arial" w:cs="Arial"/>
          <w:i/>
          <w:sz w:val="20"/>
          <w:szCs w:val="20"/>
        </w:rPr>
        <w:t>Zamawiający potwierdza, że akceptuje poniższe wyłączenia odpowiedzialności:</w:t>
      </w:r>
    </w:p>
    <w:p w14:paraId="68937C15" w14:textId="77777777" w:rsidR="00A9038C" w:rsidRPr="00A9038C" w:rsidRDefault="00A9038C" w:rsidP="00FD5AAB">
      <w:pPr>
        <w:pStyle w:val="Zwykytekst"/>
        <w:numPr>
          <w:ilvl w:val="0"/>
          <w:numId w:val="19"/>
        </w:numPr>
        <w:tabs>
          <w:tab w:val="num" w:pos="284"/>
        </w:tabs>
        <w:spacing w:line="264" w:lineRule="auto"/>
        <w:ind w:left="284" w:hanging="284"/>
        <w:rPr>
          <w:rFonts w:ascii="Arial" w:hAnsi="Arial" w:cs="Arial"/>
          <w:i/>
        </w:rPr>
      </w:pPr>
      <w:r w:rsidRPr="00A9038C">
        <w:rPr>
          <w:rFonts w:ascii="Arial" w:hAnsi="Arial" w:cs="Arial"/>
          <w:i/>
        </w:rPr>
        <w:t>Za szkody wyrządzone przez wszelkiego rodzaju wirusy komputerowe lub podobne programy zakłócające pracę systemu komputerowego  lub sieci teleinformatycznej;</w:t>
      </w:r>
    </w:p>
    <w:p w14:paraId="7D0C173A" w14:textId="77777777" w:rsidR="00A9038C" w:rsidRPr="00A9038C" w:rsidRDefault="00A9038C" w:rsidP="00FD5AAB">
      <w:pPr>
        <w:pStyle w:val="Zwykytekst"/>
        <w:numPr>
          <w:ilvl w:val="0"/>
          <w:numId w:val="19"/>
        </w:numPr>
        <w:tabs>
          <w:tab w:val="num" w:pos="284"/>
        </w:tabs>
        <w:spacing w:line="264" w:lineRule="auto"/>
        <w:ind w:left="284" w:hanging="284"/>
        <w:rPr>
          <w:rFonts w:ascii="Arial" w:hAnsi="Arial" w:cs="Arial"/>
          <w:i/>
        </w:rPr>
      </w:pPr>
      <w:r w:rsidRPr="00A9038C">
        <w:rPr>
          <w:rFonts w:ascii="Arial" w:hAnsi="Arial" w:cs="Arial"/>
          <w:i/>
        </w:rPr>
        <w:t>Za szkody powstałe w ramach OC wzajemnej;</w:t>
      </w:r>
    </w:p>
    <w:p w14:paraId="53E417F6" w14:textId="77777777" w:rsidR="00A9038C" w:rsidRPr="00A9038C" w:rsidRDefault="00A9038C" w:rsidP="00FD5AAB">
      <w:pPr>
        <w:pStyle w:val="Zwykytekst"/>
        <w:numPr>
          <w:ilvl w:val="0"/>
          <w:numId w:val="19"/>
        </w:numPr>
        <w:tabs>
          <w:tab w:val="num" w:pos="284"/>
        </w:tabs>
        <w:spacing w:line="264" w:lineRule="auto"/>
        <w:ind w:left="284" w:hanging="284"/>
        <w:rPr>
          <w:rFonts w:ascii="Arial" w:hAnsi="Arial" w:cs="Arial"/>
          <w:i/>
        </w:rPr>
      </w:pPr>
      <w:r w:rsidRPr="00A9038C">
        <w:rPr>
          <w:rFonts w:ascii="Arial" w:hAnsi="Arial" w:cs="Arial"/>
          <w:i/>
        </w:rPr>
        <w:t>Za szkody wyrządzone w związku z nieodbyciem się imprezy</w:t>
      </w:r>
    </w:p>
    <w:p w14:paraId="70781700" w14:textId="77777777" w:rsidR="00A9038C" w:rsidRPr="00A9038C" w:rsidRDefault="00A9038C" w:rsidP="00FD5AAB">
      <w:pPr>
        <w:pStyle w:val="Zwykytekst"/>
        <w:numPr>
          <w:ilvl w:val="0"/>
          <w:numId w:val="19"/>
        </w:numPr>
        <w:tabs>
          <w:tab w:val="num" w:pos="284"/>
        </w:tabs>
        <w:spacing w:line="264" w:lineRule="auto"/>
        <w:ind w:left="284" w:hanging="284"/>
        <w:rPr>
          <w:rFonts w:ascii="Arial" w:hAnsi="Arial" w:cs="Arial"/>
        </w:rPr>
      </w:pPr>
      <w:r w:rsidRPr="00A9038C">
        <w:rPr>
          <w:rFonts w:ascii="Arial" w:hAnsi="Arial" w:cs="Arial"/>
          <w:i/>
        </w:rPr>
        <w:t>Za szkody wynikające z działalności doradczej</w:t>
      </w:r>
    </w:p>
    <w:p w14:paraId="4A1744A6" w14:textId="77777777" w:rsidR="00A9038C" w:rsidRPr="00A9038C" w:rsidRDefault="00A9038C" w:rsidP="00A9038C">
      <w:pPr>
        <w:pStyle w:val="Zwykytekst"/>
        <w:spacing w:line="264" w:lineRule="auto"/>
        <w:rPr>
          <w:rFonts w:ascii="Arial" w:hAnsi="Arial" w:cs="Arial"/>
          <w:i/>
        </w:rPr>
      </w:pPr>
    </w:p>
    <w:p w14:paraId="203F498C" w14:textId="7809F88C"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98:</w:t>
      </w:r>
    </w:p>
    <w:p w14:paraId="2787CB5B"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Prosimy o potwierdzenie, że Zamawiający nie oczekuje ubezpieczenia maszyn i urządzeń od wszystkich </w:t>
      </w:r>
      <w:proofErr w:type="spellStart"/>
      <w:r w:rsidRPr="00A9038C">
        <w:rPr>
          <w:rFonts w:ascii="Arial" w:hAnsi="Arial" w:cs="Arial"/>
          <w:sz w:val="20"/>
          <w:szCs w:val="20"/>
        </w:rPr>
        <w:t>ryzyk</w:t>
      </w:r>
      <w:proofErr w:type="spellEnd"/>
      <w:r w:rsidRPr="00A9038C">
        <w:rPr>
          <w:rFonts w:ascii="Arial" w:hAnsi="Arial" w:cs="Arial"/>
          <w:sz w:val="20"/>
          <w:szCs w:val="20"/>
        </w:rPr>
        <w:t xml:space="preserve">. </w:t>
      </w:r>
    </w:p>
    <w:p w14:paraId="1F912A84" w14:textId="77777777" w:rsidR="00A9038C" w:rsidRPr="00A9038C" w:rsidRDefault="00A9038C" w:rsidP="00A9038C">
      <w:pPr>
        <w:tabs>
          <w:tab w:val="left" w:pos="426"/>
        </w:tabs>
        <w:spacing w:after="120"/>
        <w:rPr>
          <w:rFonts w:ascii="Arial" w:hAnsi="Arial" w:cs="Arial"/>
          <w:i/>
          <w:sz w:val="20"/>
          <w:szCs w:val="20"/>
          <w:u w:val="single"/>
        </w:rPr>
      </w:pPr>
      <w:r w:rsidRPr="00A9038C">
        <w:rPr>
          <w:rFonts w:ascii="Arial" w:hAnsi="Arial" w:cs="Arial"/>
          <w:i/>
          <w:sz w:val="20"/>
          <w:szCs w:val="20"/>
          <w:u w:val="single"/>
        </w:rPr>
        <w:t>Odpowiedź:</w:t>
      </w:r>
    </w:p>
    <w:p w14:paraId="1F18D63C" w14:textId="77777777" w:rsidR="00A9038C" w:rsidRPr="00A9038C" w:rsidRDefault="00A9038C" w:rsidP="00A9038C">
      <w:pPr>
        <w:tabs>
          <w:tab w:val="left" w:pos="426"/>
        </w:tabs>
        <w:spacing w:after="120"/>
        <w:rPr>
          <w:rFonts w:ascii="Arial" w:hAnsi="Arial" w:cs="Arial"/>
          <w:i/>
          <w:sz w:val="20"/>
          <w:szCs w:val="20"/>
        </w:rPr>
      </w:pPr>
      <w:r w:rsidRPr="00A9038C">
        <w:rPr>
          <w:rFonts w:ascii="Arial" w:hAnsi="Arial" w:cs="Arial"/>
          <w:i/>
          <w:sz w:val="20"/>
          <w:szCs w:val="20"/>
        </w:rPr>
        <w:t xml:space="preserve">Zamawiający potwierdza, że nie oczekuje ubezpieczenia maszyn i urządzeń od wszystkich </w:t>
      </w:r>
      <w:proofErr w:type="spellStart"/>
      <w:r w:rsidRPr="00A9038C">
        <w:rPr>
          <w:rFonts w:ascii="Arial" w:hAnsi="Arial" w:cs="Arial"/>
          <w:i/>
          <w:sz w:val="20"/>
          <w:szCs w:val="20"/>
        </w:rPr>
        <w:t>ryzyk</w:t>
      </w:r>
      <w:proofErr w:type="spellEnd"/>
      <w:r w:rsidRPr="00A9038C">
        <w:rPr>
          <w:rFonts w:ascii="Arial" w:hAnsi="Arial" w:cs="Arial"/>
          <w:i/>
          <w:sz w:val="20"/>
          <w:szCs w:val="20"/>
        </w:rPr>
        <w:t>.</w:t>
      </w:r>
    </w:p>
    <w:p w14:paraId="532CD914" w14:textId="77777777" w:rsidR="00FD5AAB" w:rsidRDefault="00FD5AAB" w:rsidP="00FD5AAB">
      <w:pPr>
        <w:tabs>
          <w:tab w:val="left" w:pos="284"/>
        </w:tabs>
        <w:spacing w:after="120"/>
        <w:rPr>
          <w:rFonts w:ascii="Arial" w:eastAsia="Calibri" w:hAnsi="Arial" w:cs="Arial"/>
          <w:b/>
          <w:sz w:val="20"/>
          <w:szCs w:val="20"/>
        </w:rPr>
      </w:pPr>
    </w:p>
    <w:p w14:paraId="31911A8E" w14:textId="7843915F"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99:</w:t>
      </w:r>
    </w:p>
    <w:p w14:paraId="1438680E"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Prosimy o potwierdzenie, że Zamawiający nie zgłasza do ubezpieczenia mienia od wszystkich </w:t>
      </w:r>
      <w:proofErr w:type="spellStart"/>
      <w:r w:rsidRPr="00A9038C">
        <w:rPr>
          <w:rFonts w:ascii="Arial" w:hAnsi="Arial" w:cs="Arial"/>
          <w:sz w:val="20"/>
          <w:szCs w:val="20"/>
        </w:rPr>
        <w:t>ryzyk</w:t>
      </w:r>
      <w:proofErr w:type="spellEnd"/>
      <w:r w:rsidRPr="00A9038C">
        <w:rPr>
          <w:rFonts w:ascii="Arial" w:hAnsi="Arial" w:cs="Arial"/>
          <w:sz w:val="20"/>
          <w:szCs w:val="20"/>
        </w:rPr>
        <w:t xml:space="preserve"> dróg publicznych.</w:t>
      </w:r>
    </w:p>
    <w:p w14:paraId="52FC91DD" w14:textId="77777777" w:rsidR="00A9038C" w:rsidRPr="00A9038C" w:rsidRDefault="00A9038C" w:rsidP="00A9038C">
      <w:pPr>
        <w:tabs>
          <w:tab w:val="left" w:pos="426"/>
        </w:tabs>
        <w:spacing w:after="120"/>
        <w:rPr>
          <w:rFonts w:ascii="Arial" w:hAnsi="Arial" w:cs="Arial"/>
          <w:i/>
          <w:sz w:val="20"/>
          <w:szCs w:val="20"/>
          <w:u w:val="single"/>
        </w:rPr>
      </w:pPr>
      <w:r w:rsidRPr="00A9038C">
        <w:rPr>
          <w:rFonts w:ascii="Arial" w:hAnsi="Arial" w:cs="Arial"/>
          <w:i/>
          <w:sz w:val="20"/>
          <w:szCs w:val="20"/>
          <w:u w:val="single"/>
        </w:rPr>
        <w:t>Odpowiedź:</w:t>
      </w:r>
    </w:p>
    <w:p w14:paraId="3E74AEA4" w14:textId="77777777" w:rsidR="00A9038C" w:rsidRPr="00A9038C" w:rsidRDefault="00A9038C" w:rsidP="00A9038C">
      <w:pPr>
        <w:tabs>
          <w:tab w:val="left" w:pos="426"/>
        </w:tabs>
        <w:spacing w:after="120"/>
        <w:rPr>
          <w:rFonts w:ascii="Arial" w:hAnsi="Arial" w:cs="Arial"/>
          <w:i/>
          <w:sz w:val="20"/>
          <w:szCs w:val="20"/>
        </w:rPr>
      </w:pPr>
      <w:r w:rsidRPr="00A9038C">
        <w:rPr>
          <w:rFonts w:ascii="Arial" w:hAnsi="Arial" w:cs="Arial"/>
          <w:i/>
          <w:sz w:val="20"/>
          <w:szCs w:val="20"/>
        </w:rPr>
        <w:t xml:space="preserve">Zamawiający potwierdza, że nie zgłasza do ubezpieczenia mienia od wszystkich </w:t>
      </w:r>
      <w:proofErr w:type="spellStart"/>
      <w:r w:rsidRPr="00A9038C">
        <w:rPr>
          <w:rFonts w:ascii="Arial" w:hAnsi="Arial" w:cs="Arial"/>
          <w:i/>
          <w:sz w:val="20"/>
          <w:szCs w:val="20"/>
        </w:rPr>
        <w:t>ryzyk</w:t>
      </w:r>
      <w:proofErr w:type="spellEnd"/>
      <w:r w:rsidRPr="00A9038C">
        <w:rPr>
          <w:rFonts w:ascii="Arial" w:hAnsi="Arial" w:cs="Arial"/>
          <w:i/>
          <w:sz w:val="20"/>
          <w:szCs w:val="20"/>
        </w:rPr>
        <w:t xml:space="preserve"> dróg publicznych.</w:t>
      </w:r>
    </w:p>
    <w:p w14:paraId="1E2034B4" w14:textId="77777777" w:rsidR="00FD5AAB" w:rsidRDefault="00FD5AAB" w:rsidP="00FD5AAB">
      <w:pPr>
        <w:tabs>
          <w:tab w:val="left" w:pos="284"/>
        </w:tabs>
        <w:spacing w:after="120"/>
        <w:rPr>
          <w:rFonts w:ascii="Arial" w:eastAsia="Calibri" w:hAnsi="Arial" w:cs="Arial"/>
          <w:b/>
          <w:sz w:val="20"/>
          <w:szCs w:val="20"/>
        </w:rPr>
      </w:pPr>
    </w:p>
    <w:p w14:paraId="7A90BFEF" w14:textId="18394A63"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100:</w:t>
      </w:r>
    </w:p>
    <w:p w14:paraId="05215B1E" w14:textId="77777777" w:rsidR="00A9038C" w:rsidRPr="00A9038C" w:rsidRDefault="00A9038C" w:rsidP="00FD5AAB">
      <w:pPr>
        <w:pStyle w:val="Akapitzlist11"/>
        <w:autoSpaceDE w:val="0"/>
        <w:autoSpaceDN w:val="0"/>
        <w:adjustRightInd w:val="0"/>
        <w:spacing w:after="120" w:line="240" w:lineRule="auto"/>
        <w:ind w:left="0"/>
        <w:contextualSpacing w:val="0"/>
        <w:rPr>
          <w:rFonts w:ascii="Arial" w:hAnsi="Arial" w:cs="Arial"/>
          <w:sz w:val="20"/>
          <w:szCs w:val="20"/>
        </w:rPr>
      </w:pPr>
      <w:r w:rsidRPr="00A9038C">
        <w:rPr>
          <w:rFonts w:ascii="Arial" w:hAnsi="Arial" w:cs="Arial"/>
          <w:sz w:val="20"/>
          <w:szCs w:val="20"/>
        </w:rPr>
        <w:t xml:space="preserve">Czy zamawiający dopuszcza wprowadzenie </w:t>
      </w:r>
      <w:proofErr w:type="spellStart"/>
      <w:r w:rsidRPr="00A9038C">
        <w:rPr>
          <w:rFonts w:ascii="Arial" w:hAnsi="Arial" w:cs="Arial"/>
          <w:sz w:val="20"/>
          <w:szCs w:val="20"/>
        </w:rPr>
        <w:t>podlimitu</w:t>
      </w:r>
      <w:proofErr w:type="spellEnd"/>
      <w:r w:rsidRPr="00A9038C">
        <w:rPr>
          <w:rFonts w:ascii="Arial" w:hAnsi="Arial" w:cs="Arial"/>
          <w:sz w:val="20"/>
          <w:szCs w:val="20"/>
        </w:rPr>
        <w:t xml:space="preserve"> w wysokości 100.000,00 PLN na jeden i na wszystkie wypadki w okresie ubezpieczenia dla szkód wynikających z przeniesienia chorób zakaźnych?</w:t>
      </w:r>
    </w:p>
    <w:p w14:paraId="6BB13EF9" w14:textId="77777777" w:rsidR="00A9038C" w:rsidRPr="00A9038C" w:rsidRDefault="00A9038C" w:rsidP="00A9038C">
      <w:pPr>
        <w:pStyle w:val="Akapitzlist11"/>
        <w:autoSpaceDE w:val="0"/>
        <w:autoSpaceDN w:val="0"/>
        <w:adjustRightInd w:val="0"/>
        <w:spacing w:after="120" w:line="240" w:lineRule="auto"/>
        <w:ind w:left="0"/>
        <w:contextualSpacing w:val="0"/>
        <w:rPr>
          <w:rFonts w:ascii="Arial" w:hAnsi="Arial" w:cs="Arial"/>
          <w:i/>
          <w:sz w:val="20"/>
          <w:szCs w:val="20"/>
          <w:u w:val="single"/>
        </w:rPr>
      </w:pPr>
      <w:r w:rsidRPr="00A9038C">
        <w:rPr>
          <w:rFonts w:ascii="Arial" w:hAnsi="Arial" w:cs="Arial"/>
          <w:i/>
          <w:sz w:val="20"/>
          <w:szCs w:val="20"/>
          <w:u w:val="single"/>
        </w:rPr>
        <w:lastRenderedPageBreak/>
        <w:t>Odpowiedź</w:t>
      </w:r>
    </w:p>
    <w:p w14:paraId="09C9D5B0" w14:textId="77777777" w:rsidR="00A9038C" w:rsidRPr="00A9038C" w:rsidRDefault="00A9038C" w:rsidP="00A9038C">
      <w:pPr>
        <w:pStyle w:val="Akapitzlist11"/>
        <w:autoSpaceDE w:val="0"/>
        <w:autoSpaceDN w:val="0"/>
        <w:adjustRightInd w:val="0"/>
        <w:spacing w:after="120" w:line="240" w:lineRule="auto"/>
        <w:ind w:left="0"/>
        <w:contextualSpacing w:val="0"/>
        <w:rPr>
          <w:rFonts w:ascii="Arial" w:hAnsi="Arial" w:cs="Arial"/>
          <w:i/>
          <w:sz w:val="20"/>
          <w:szCs w:val="20"/>
        </w:rPr>
      </w:pPr>
      <w:r w:rsidRPr="00A9038C">
        <w:rPr>
          <w:rFonts w:ascii="Arial" w:hAnsi="Arial" w:cs="Arial"/>
          <w:i/>
          <w:sz w:val="20"/>
          <w:szCs w:val="20"/>
        </w:rPr>
        <w:t>Zamawiający informuje, że w opisanym zakresie ma zastosowanie limit w wysokości 200 000,00 zł</w:t>
      </w:r>
    </w:p>
    <w:p w14:paraId="15952BBD" w14:textId="77777777" w:rsidR="00FD5AAB" w:rsidRDefault="00FD5AAB" w:rsidP="00FD5AAB">
      <w:pPr>
        <w:tabs>
          <w:tab w:val="left" w:pos="284"/>
        </w:tabs>
        <w:spacing w:after="120"/>
        <w:rPr>
          <w:rFonts w:ascii="Arial" w:eastAsia="Calibri" w:hAnsi="Arial" w:cs="Arial"/>
          <w:b/>
          <w:sz w:val="20"/>
          <w:szCs w:val="20"/>
        </w:rPr>
      </w:pPr>
    </w:p>
    <w:p w14:paraId="68E7898F" w14:textId="08AFAF4B"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101:</w:t>
      </w:r>
    </w:p>
    <w:p w14:paraId="64523BBA"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41CA360C" w14:textId="77777777" w:rsidR="00A9038C" w:rsidRPr="00A9038C" w:rsidRDefault="00A9038C" w:rsidP="00A9038C">
      <w:pPr>
        <w:tabs>
          <w:tab w:val="left" w:pos="426"/>
        </w:tabs>
        <w:spacing w:after="120"/>
        <w:rPr>
          <w:rFonts w:ascii="Arial" w:hAnsi="Arial" w:cs="Arial"/>
          <w:i/>
          <w:sz w:val="20"/>
          <w:szCs w:val="20"/>
          <w:u w:val="single"/>
        </w:rPr>
      </w:pPr>
      <w:r w:rsidRPr="00A9038C">
        <w:rPr>
          <w:rFonts w:ascii="Arial" w:hAnsi="Arial" w:cs="Arial"/>
          <w:i/>
          <w:sz w:val="20"/>
          <w:szCs w:val="20"/>
          <w:u w:val="single"/>
        </w:rPr>
        <w:t>Odpowiedź:</w:t>
      </w:r>
    </w:p>
    <w:p w14:paraId="05883E48" w14:textId="77777777" w:rsidR="00A9038C" w:rsidRPr="00A9038C" w:rsidRDefault="00A9038C" w:rsidP="00A9038C">
      <w:pPr>
        <w:tabs>
          <w:tab w:val="left" w:pos="426"/>
        </w:tabs>
        <w:spacing w:after="120"/>
        <w:rPr>
          <w:rFonts w:ascii="Arial" w:hAnsi="Arial" w:cs="Arial"/>
          <w:i/>
          <w:sz w:val="20"/>
          <w:szCs w:val="20"/>
        </w:rPr>
      </w:pPr>
      <w:r w:rsidRPr="00A9038C">
        <w:rPr>
          <w:rFonts w:ascii="Arial" w:hAnsi="Arial" w:cs="Arial"/>
          <w:i/>
          <w:sz w:val="20"/>
          <w:szCs w:val="20"/>
        </w:rPr>
        <w:t>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56E47902" w14:textId="75668937"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102:</w:t>
      </w:r>
    </w:p>
    <w:p w14:paraId="217E128E"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iCs/>
          <w:sz w:val="20"/>
          <w:szCs w:val="20"/>
        </w:rPr>
      </w:pPr>
      <w:r w:rsidRPr="00A9038C">
        <w:rPr>
          <w:rFonts w:ascii="Arial" w:hAnsi="Arial" w:cs="Arial"/>
          <w:iCs/>
          <w:sz w:val="20"/>
          <w:szCs w:val="20"/>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7C9AA893" w14:textId="77777777" w:rsidR="00A9038C" w:rsidRPr="00A9038C" w:rsidRDefault="00A9038C" w:rsidP="00A9038C">
      <w:pPr>
        <w:tabs>
          <w:tab w:val="left" w:pos="426"/>
        </w:tabs>
        <w:spacing w:after="120"/>
        <w:rPr>
          <w:rFonts w:ascii="Arial" w:hAnsi="Arial" w:cs="Arial"/>
          <w:i/>
          <w:iCs/>
          <w:sz w:val="20"/>
          <w:szCs w:val="20"/>
          <w:u w:val="single"/>
        </w:rPr>
      </w:pPr>
      <w:r w:rsidRPr="00A9038C">
        <w:rPr>
          <w:rFonts w:ascii="Arial" w:hAnsi="Arial" w:cs="Arial"/>
          <w:i/>
          <w:iCs/>
          <w:sz w:val="20"/>
          <w:szCs w:val="20"/>
          <w:u w:val="single"/>
        </w:rPr>
        <w:t>Odpowiedź:</w:t>
      </w:r>
    </w:p>
    <w:p w14:paraId="54420B2F" w14:textId="77777777" w:rsidR="00A9038C" w:rsidRPr="00A9038C" w:rsidRDefault="00A9038C" w:rsidP="00A9038C">
      <w:pPr>
        <w:tabs>
          <w:tab w:val="left" w:pos="426"/>
        </w:tabs>
        <w:spacing w:after="120"/>
        <w:rPr>
          <w:rFonts w:ascii="Arial" w:hAnsi="Arial" w:cs="Arial"/>
          <w:i/>
          <w:iCs/>
          <w:sz w:val="20"/>
          <w:szCs w:val="20"/>
        </w:rPr>
      </w:pPr>
      <w:r w:rsidRPr="00A9038C">
        <w:rPr>
          <w:rFonts w:ascii="Arial" w:hAnsi="Arial" w:cs="Arial"/>
          <w:i/>
          <w:iCs/>
          <w:sz w:val="20"/>
          <w:szCs w:val="20"/>
        </w:rPr>
        <w:t>Zamawiający potwierdza,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6DAFDF4C" w14:textId="77777777" w:rsidR="00FD5AAB" w:rsidRDefault="00FD5AAB" w:rsidP="00FD5AAB">
      <w:pPr>
        <w:tabs>
          <w:tab w:val="left" w:pos="284"/>
        </w:tabs>
        <w:spacing w:after="120"/>
        <w:rPr>
          <w:rFonts w:ascii="Arial" w:eastAsia="Calibri" w:hAnsi="Arial" w:cs="Arial"/>
          <w:b/>
          <w:sz w:val="20"/>
          <w:szCs w:val="20"/>
        </w:rPr>
      </w:pPr>
    </w:p>
    <w:p w14:paraId="2F4463A8" w14:textId="6798C0B9" w:rsidR="00FD5AAB" w:rsidRPr="00A9038C" w:rsidRDefault="00FD5AAB" w:rsidP="00FD5AAB">
      <w:pPr>
        <w:tabs>
          <w:tab w:val="left" w:pos="284"/>
        </w:tabs>
        <w:spacing w:after="120"/>
        <w:rPr>
          <w:rFonts w:ascii="Arial" w:hAnsi="Arial" w:cs="Arial"/>
          <w:i/>
          <w:sz w:val="20"/>
          <w:szCs w:val="20"/>
        </w:rPr>
      </w:pPr>
      <w:r>
        <w:rPr>
          <w:rFonts w:ascii="Arial" w:eastAsia="Calibri" w:hAnsi="Arial" w:cs="Arial"/>
          <w:b/>
          <w:sz w:val="20"/>
          <w:szCs w:val="20"/>
        </w:rPr>
        <w:t>Pytanie nr 103:</w:t>
      </w:r>
    </w:p>
    <w:p w14:paraId="04A2D507"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iCs/>
          <w:sz w:val="20"/>
          <w:szCs w:val="20"/>
        </w:rPr>
      </w:pPr>
      <w:r w:rsidRPr="00A9038C">
        <w:rPr>
          <w:rFonts w:ascii="Arial" w:hAnsi="Arial" w:cs="Arial"/>
          <w:sz w:val="20"/>
          <w:szCs w:val="20"/>
        </w:rPr>
        <w:t xml:space="preserve">Prosimy o potwierdzenie, że zmiany umowy w zakresie ubezpieczenia OC w stosunku do oferty, na podstawie której umowę zawarto, dotyczące np. zakresu ubezpieczenia, sum gwarancyjnych, limitów, </w:t>
      </w:r>
      <w:proofErr w:type="spellStart"/>
      <w:r w:rsidRPr="00A9038C">
        <w:rPr>
          <w:rFonts w:ascii="Arial" w:hAnsi="Arial" w:cs="Arial"/>
          <w:sz w:val="20"/>
          <w:szCs w:val="20"/>
        </w:rPr>
        <w:t>podlimitów</w:t>
      </w:r>
      <w:proofErr w:type="spellEnd"/>
      <w:r w:rsidRPr="00A9038C">
        <w:rPr>
          <w:rFonts w:ascii="Arial" w:hAnsi="Arial" w:cs="Arial"/>
          <w:sz w:val="20"/>
          <w:szCs w:val="20"/>
        </w:rPr>
        <w:t>, Ubezpieczonych, działalności objętej ochroną, wydłużenia okresu ubezpieczenia, wymagają zawsze zgody obu stron.</w:t>
      </w:r>
    </w:p>
    <w:p w14:paraId="28C2D006" w14:textId="77777777" w:rsidR="00A9038C" w:rsidRPr="00A9038C" w:rsidRDefault="00A9038C" w:rsidP="00A9038C">
      <w:pPr>
        <w:tabs>
          <w:tab w:val="left" w:pos="426"/>
        </w:tabs>
        <w:spacing w:after="120"/>
        <w:rPr>
          <w:rFonts w:ascii="Arial" w:hAnsi="Arial" w:cs="Arial"/>
          <w:i/>
          <w:iCs/>
          <w:sz w:val="20"/>
          <w:szCs w:val="20"/>
          <w:u w:val="single"/>
        </w:rPr>
      </w:pPr>
      <w:r w:rsidRPr="00A9038C">
        <w:rPr>
          <w:rFonts w:ascii="Arial" w:hAnsi="Arial" w:cs="Arial"/>
          <w:i/>
          <w:iCs/>
          <w:sz w:val="20"/>
          <w:szCs w:val="20"/>
          <w:u w:val="single"/>
        </w:rPr>
        <w:t>Odpowiedź:</w:t>
      </w:r>
    </w:p>
    <w:p w14:paraId="5D5272BE" w14:textId="4126C862" w:rsidR="00FD5AAB" w:rsidRDefault="00A9038C" w:rsidP="00FD5AAB">
      <w:pPr>
        <w:tabs>
          <w:tab w:val="left" w:pos="426"/>
        </w:tabs>
        <w:spacing w:after="120"/>
        <w:rPr>
          <w:rFonts w:ascii="Arial" w:hAnsi="Arial" w:cs="Arial"/>
          <w:i/>
          <w:iCs/>
          <w:sz w:val="20"/>
          <w:szCs w:val="20"/>
        </w:rPr>
      </w:pPr>
      <w:r w:rsidRPr="001507A9">
        <w:rPr>
          <w:rFonts w:ascii="Arial" w:hAnsi="Arial" w:cs="Arial"/>
          <w:i/>
          <w:iCs/>
          <w:sz w:val="20"/>
          <w:szCs w:val="20"/>
        </w:rPr>
        <w:t>Odp</w:t>
      </w:r>
      <w:r w:rsidR="00FD5AAB" w:rsidRPr="001507A9">
        <w:rPr>
          <w:rFonts w:ascii="Arial" w:hAnsi="Arial" w:cs="Arial"/>
          <w:i/>
          <w:iCs/>
          <w:sz w:val="20"/>
          <w:szCs w:val="20"/>
        </w:rPr>
        <w:t>owiedzi udzielono w pytaniu 76.</w:t>
      </w:r>
    </w:p>
    <w:p w14:paraId="6A2655F7" w14:textId="47655998" w:rsidR="00FD5AAB" w:rsidRPr="00FD5AAB" w:rsidRDefault="00FD5AAB" w:rsidP="00FD5AAB">
      <w:pPr>
        <w:tabs>
          <w:tab w:val="left" w:pos="426"/>
        </w:tabs>
        <w:spacing w:after="120"/>
        <w:rPr>
          <w:rFonts w:ascii="Arial" w:hAnsi="Arial" w:cs="Arial"/>
          <w:i/>
          <w:iCs/>
          <w:sz w:val="20"/>
          <w:szCs w:val="20"/>
        </w:rPr>
      </w:pPr>
      <w:r>
        <w:rPr>
          <w:rFonts w:ascii="Arial" w:eastAsia="Calibri" w:hAnsi="Arial" w:cs="Arial"/>
          <w:b/>
          <w:sz w:val="20"/>
          <w:szCs w:val="20"/>
        </w:rPr>
        <w:t>Pytanie nr 104:</w:t>
      </w:r>
    </w:p>
    <w:p w14:paraId="3D3B66D5" w14:textId="77777777" w:rsidR="00A9038C" w:rsidRPr="00A9038C" w:rsidRDefault="00A9038C" w:rsidP="00FD5AA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iCs/>
          <w:sz w:val="20"/>
          <w:szCs w:val="20"/>
        </w:rPr>
        <w:t>Prosimy o wykreślenie zapisu „</w:t>
      </w:r>
      <w:r w:rsidRPr="00A9038C">
        <w:rPr>
          <w:rFonts w:ascii="Arial" w:hAnsi="Arial" w:cs="Arial"/>
          <w:b/>
          <w:iCs/>
          <w:sz w:val="20"/>
          <w:szCs w:val="20"/>
        </w:rPr>
        <w:t>Jeżeli ogólne warunki ubezpieczenia odpowiedzialności cywilnej przewidują</w:t>
      </w:r>
      <w:r w:rsidRPr="00A9038C">
        <w:rPr>
          <w:rFonts w:ascii="Arial" w:hAnsi="Arial" w:cs="Arial"/>
          <w:iCs/>
          <w:sz w:val="20"/>
          <w:szCs w:val="20"/>
        </w:rPr>
        <w:t xml:space="preserve"> dla zarządcy drogi terminy, w których musi on podjąć działania w przypadku wystąpienia szkody bądź zagrożenia na drodze, to”.</w:t>
      </w:r>
    </w:p>
    <w:p w14:paraId="2AE4DB50" w14:textId="77777777" w:rsidR="00A9038C" w:rsidRPr="00A9038C" w:rsidRDefault="00A9038C" w:rsidP="00A9038C">
      <w:pPr>
        <w:tabs>
          <w:tab w:val="left" w:pos="426"/>
        </w:tabs>
        <w:spacing w:after="120"/>
        <w:rPr>
          <w:rFonts w:ascii="Arial" w:hAnsi="Arial" w:cs="Arial"/>
          <w:i/>
          <w:sz w:val="20"/>
          <w:szCs w:val="20"/>
          <w:u w:val="single"/>
        </w:rPr>
      </w:pPr>
      <w:r w:rsidRPr="00A9038C">
        <w:rPr>
          <w:rFonts w:ascii="Arial" w:hAnsi="Arial" w:cs="Arial"/>
          <w:i/>
          <w:sz w:val="20"/>
          <w:szCs w:val="20"/>
          <w:u w:val="single"/>
        </w:rPr>
        <w:t>Odpowiedź:</w:t>
      </w:r>
    </w:p>
    <w:p w14:paraId="28BE4F0D" w14:textId="77777777" w:rsidR="00A9038C" w:rsidRPr="00A9038C" w:rsidRDefault="00A9038C" w:rsidP="00A9038C">
      <w:pPr>
        <w:tabs>
          <w:tab w:val="left" w:pos="426"/>
        </w:tabs>
        <w:spacing w:after="120"/>
        <w:rPr>
          <w:rFonts w:ascii="Arial" w:hAnsi="Arial" w:cs="Arial"/>
          <w:i/>
          <w:sz w:val="20"/>
          <w:szCs w:val="20"/>
        </w:rPr>
      </w:pPr>
      <w:r w:rsidRPr="00A9038C">
        <w:rPr>
          <w:rFonts w:ascii="Arial" w:hAnsi="Arial" w:cs="Arial"/>
          <w:i/>
          <w:sz w:val="20"/>
          <w:szCs w:val="20"/>
        </w:rPr>
        <w:t>Zamawiający nie wyraża zgody.</w:t>
      </w:r>
    </w:p>
    <w:p w14:paraId="012A6C9F" w14:textId="3355EE00" w:rsidR="00CB79EB" w:rsidRPr="00A9038C" w:rsidRDefault="00CB79EB" w:rsidP="00CB79EB">
      <w:pPr>
        <w:tabs>
          <w:tab w:val="left" w:pos="284"/>
        </w:tabs>
        <w:spacing w:after="120"/>
        <w:rPr>
          <w:rFonts w:ascii="Arial" w:hAnsi="Arial" w:cs="Arial"/>
          <w:i/>
          <w:sz w:val="20"/>
          <w:szCs w:val="20"/>
        </w:rPr>
      </w:pPr>
      <w:r>
        <w:rPr>
          <w:rFonts w:ascii="Arial" w:eastAsia="Calibri" w:hAnsi="Arial" w:cs="Arial"/>
          <w:b/>
          <w:sz w:val="20"/>
          <w:szCs w:val="20"/>
        </w:rPr>
        <w:t>Pytanie nr 105:</w:t>
      </w:r>
    </w:p>
    <w:p w14:paraId="0D02F199" w14:textId="77777777" w:rsidR="00A9038C" w:rsidRPr="00A9038C" w:rsidRDefault="00A9038C" w:rsidP="00CB79E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Czy zamawiający planuje w okresie ubezpieczenia określonym zapisami SIWZ zakup pojazdu o wartości jednostkowej powyżej 600 000 zł (Suma Ubezpieczenia) ?</w:t>
      </w:r>
    </w:p>
    <w:p w14:paraId="44FB2345" w14:textId="77777777" w:rsidR="00A9038C" w:rsidRPr="001507A9" w:rsidRDefault="00A9038C" w:rsidP="00A9038C">
      <w:pPr>
        <w:tabs>
          <w:tab w:val="left" w:pos="426"/>
        </w:tabs>
        <w:spacing w:after="120"/>
        <w:rPr>
          <w:rFonts w:ascii="Arial" w:hAnsi="Arial" w:cs="Arial"/>
          <w:sz w:val="20"/>
          <w:szCs w:val="20"/>
          <w:u w:val="single"/>
        </w:rPr>
      </w:pPr>
      <w:r w:rsidRPr="001507A9">
        <w:rPr>
          <w:rFonts w:ascii="Arial" w:hAnsi="Arial" w:cs="Arial"/>
          <w:sz w:val="20"/>
          <w:szCs w:val="20"/>
          <w:u w:val="single"/>
        </w:rPr>
        <w:t>Odpowiedź:</w:t>
      </w:r>
    </w:p>
    <w:p w14:paraId="7184D9BE" w14:textId="74E57F12" w:rsidR="00A9038C" w:rsidRPr="001507A9" w:rsidRDefault="00B37C80" w:rsidP="00A9038C">
      <w:pPr>
        <w:tabs>
          <w:tab w:val="left" w:pos="426"/>
        </w:tabs>
        <w:spacing w:after="120"/>
        <w:rPr>
          <w:rFonts w:ascii="Arial" w:hAnsi="Arial" w:cs="Arial"/>
          <w:i/>
          <w:sz w:val="20"/>
          <w:szCs w:val="20"/>
        </w:rPr>
      </w:pPr>
      <w:r w:rsidRPr="001507A9">
        <w:rPr>
          <w:rFonts w:ascii="Arial" w:hAnsi="Arial" w:cs="Arial"/>
          <w:sz w:val="20"/>
          <w:szCs w:val="20"/>
        </w:rPr>
        <w:t>Zamawiający nie planuje w okresie ubezpieczenia określonym zapisami SIWZ zakup</w:t>
      </w:r>
      <w:r w:rsidR="001507A9" w:rsidRPr="001507A9">
        <w:rPr>
          <w:rFonts w:ascii="Arial" w:hAnsi="Arial" w:cs="Arial"/>
          <w:sz w:val="20"/>
          <w:szCs w:val="20"/>
        </w:rPr>
        <w:t>u</w:t>
      </w:r>
      <w:r w:rsidRPr="001507A9">
        <w:rPr>
          <w:rFonts w:ascii="Arial" w:hAnsi="Arial" w:cs="Arial"/>
          <w:sz w:val="20"/>
          <w:szCs w:val="20"/>
        </w:rPr>
        <w:t xml:space="preserve"> pojazdu o wartości jednostkowej powyżej 600 000 zł (Suma Ubezpieczenia).</w:t>
      </w:r>
    </w:p>
    <w:p w14:paraId="10A23966" w14:textId="77777777" w:rsidR="00A9038C" w:rsidRPr="001507A9" w:rsidRDefault="00A9038C" w:rsidP="00A9038C">
      <w:pPr>
        <w:tabs>
          <w:tab w:val="left" w:pos="426"/>
        </w:tabs>
        <w:spacing w:after="120"/>
        <w:rPr>
          <w:rFonts w:ascii="Arial" w:hAnsi="Arial" w:cs="Arial"/>
          <w:sz w:val="20"/>
          <w:szCs w:val="20"/>
        </w:rPr>
      </w:pPr>
    </w:p>
    <w:p w14:paraId="23F1AE2F" w14:textId="57DC2C58" w:rsidR="00CB79EB" w:rsidRPr="001507A9" w:rsidRDefault="00CB79EB" w:rsidP="00CB79EB">
      <w:pPr>
        <w:tabs>
          <w:tab w:val="left" w:pos="284"/>
        </w:tabs>
        <w:spacing w:after="120"/>
        <w:rPr>
          <w:rFonts w:ascii="Arial" w:hAnsi="Arial" w:cs="Arial"/>
          <w:i/>
          <w:sz w:val="20"/>
          <w:szCs w:val="20"/>
        </w:rPr>
      </w:pPr>
      <w:r w:rsidRPr="001507A9">
        <w:rPr>
          <w:rFonts w:ascii="Arial" w:eastAsia="Calibri" w:hAnsi="Arial" w:cs="Arial"/>
          <w:b/>
          <w:sz w:val="20"/>
          <w:szCs w:val="20"/>
        </w:rPr>
        <w:lastRenderedPageBreak/>
        <w:t>Pytanie nr 106:</w:t>
      </w:r>
    </w:p>
    <w:p w14:paraId="3A80BCC5" w14:textId="11674111" w:rsidR="00A9038C" w:rsidRPr="001507A9" w:rsidRDefault="00B37C80" w:rsidP="00CB79EB">
      <w:pPr>
        <w:pStyle w:val="Akapitzlist"/>
        <w:tabs>
          <w:tab w:val="left" w:pos="426"/>
        </w:tabs>
        <w:suppressAutoHyphens/>
        <w:spacing w:after="120" w:line="240" w:lineRule="auto"/>
        <w:ind w:left="0"/>
        <w:contextualSpacing w:val="0"/>
        <w:rPr>
          <w:rFonts w:ascii="Arial" w:hAnsi="Arial" w:cs="Arial"/>
          <w:sz w:val="20"/>
          <w:szCs w:val="20"/>
        </w:rPr>
      </w:pPr>
      <w:r w:rsidRPr="001507A9">
        <w:rPr>
          <w:rFonts w:ascii="Arial" w:hAnsi="Arial" w:cs="Arial"/>
          <w:sz w:val="20"/>
          <w:szCs w:val="20"/>
        </w:rPr>
        <w:t xml:space="preserve">Czy zamawiający w przypadku zgłoszenia  </w:t>
      </w:r>
      <w:r w:rsidR="00A9038C" w:rsidRPr="001507A9">
        <w:rPr>
          <w:rFonts w:ascii="Arial" w:hAnsi="Arial" w:cs="Arial"/>
          <w:sz w:val="20"/>
          <w:szCs w:val="20"/>
        </w:rPr>
        <w:t>do ubezpieczenia, w ubezpieczeniu AC pojazdu o wartości jednostkowej powyżej 600 000 zł (sumy ubezpieczenia) wyraża zgodę na renegocjację stawki określonej w załączniku - formularza cenowego dla tego typu pojazdu.</w:t>
      </w:r>
    </w:p>
    <w:p w14:paraId="77D6ACAD" w14:textId="77777777" w:rsidR="00A9038C" w:rsidRPr="001507A9" w:rsidRDefault="00A9038C" w:rsidP="00A9038C">
      <w:pPr>
        <w:tabs>
          <w:tab w:val="left" w:pos="426"/>
        </w:tabs>
        <w:spacing w:after="120"/>
        <w:rPr>
          <w:rFonts w:ascii="Arial" w:hAnsi="Arial" w:cs="Arial"/>
          <w:sz w:val="20"/>
          <w:szCs w:val="20"/>
          <w:u w:val="single"/>
        </w:rPr>
      </w:pPr>
      <w:r w:rsidRPr="001507A9">
        <w:rPr>
          <w:rFonts w:ascii="Arial" w:hAnsi="Arial" w:cs="Arial"/>
          <w:sz w:val="20"/>
          <w:szCs w:val="20"/>
          <w:u w:val="single"/>
        </w:rPr>
        <w:t>Odpowiedź:</w:t>
      </w:r>
    </w:p>
    <w:p w14:paraId="2D7E6DDA" w14:textId="3056BE98" w:rsidR="00B37C80" w:rsidRPr="00A9038C" w:rsidRDefault="00B37C80" w:rsidP="00B37C80">
      <w:pPr>
        <w:tabs>
          <w:tab w:val="left" w:pos="426"/>
        </w:tabs>
        <w:spacing w:after="120"/>
        <w:rPr>
          <w:rFonts w:ascii="Arial" w:hAnsi="Arial" w:cs="Arial"/>
          <w:i/>
          <w:sz w:val="20"/>
          <w:szCs w:val="20"/>
        </w:rPr>
      </w:pPr>
      <w:r w:rsidRPr="001507A9">
        <w:rPr>
          <w:rFonts w:ascii="Arial" w:hAnsi="Arial" w:cs="Arial"/>
          <w:i/>
          <w:sz w:val="20"/>
          <w:szCs w:val="20"/>
        </w:rPr>
        <w:t>Zamawiający wyraża zgodę.</w:t>
      </w:r>
    </w:p>
    <w:p w14:paraId="2FFAE939" w14:textId="5D1050B3" w:rsidR="00CB79EB" w:rsidRPr="00A9038C" w:rsidRDefault="00CB79EB" w:rsidP="00CB79EB">
      <w:pPr>
        <w:tabs>
          <w:tab w:val="left" w:pos="284"/>
        </w:tabs>
        <w:spacing w:after="120"/>
        <w:rPr>
          <w:rFonts w:ascii="Arial" w:hAnsi="Arial" w:cs="Arial"/>
          <w:i/>
          <w:sz w:val="20"/>
          <w:szCs w:val="20"/>
        </w:rPr>
      </w:pPr>
      <w:r>
        <w:rPr>
          <w:rFonts w:ascii="Arial" w:eastAsia="Calibri" w:hAnsi="Arial" w:cs="Arial"/>
          <w:b/>
          <w:sz w:val="20"/>
          <w:szCs w:val="20"/>
        </w:rPr>
        <w:t>Pytanie nr 107:</w:t>
      </w:r>
    </w:p>
    <w:p w14:paraId="421407F4" w14:textId="77777777" w:rsidR="00A9038C" w:rsidRPr="00A9038C" w:rsidRDefault="00A9038C" w:rsidP="00CB79E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Ubezpieczenie </w:t>
      </w:r>
      <w:proofErr w:type="spellStart"/>
      <w:r w:rsidRPr="00A9038C">
        <w:rPr>
          <w:rFonts w:ascii="Arial" w:hAnsi="Arial" w:cs="Arial"/>
          <w:sz w:val="20"/>
          <w:szCs w:val="20"/>
        </w:rPr>
        <w:t>assistance</w:t>
      </w:r>
      <w:proofErr w:type="spellEnd"/>
      <w:r w:rsidRPr="00A9038C">
        <w:rPr>
          <w:rFonts w:ascii="Arial" w:hAnsi="Arial" w:cs="Arial"/>
          <w:sz w:val="20"/>
          <w:szCs w:val="20"/>
        </w:rPr>
        <w:t xml:space="preserve"> – w usłudze organizacji i kosztów kontunuowania podróży oraz usłudze zakwaterowania, prosimy o wprowadzenie limitu 50 km, powyżej którego przysługuje świadczenie </w:t>
      </w:r>
      <w:proofErr w:type="spellStart"/>
      <w:r w:rsidRPr="00A9038C">
        <w:rPr>
          <w:rFonts w:ascii="Arial" w:hAnsi="Arial" w:cs="Arial"/>
          <w:sz w:val="20"/>
          <w:szCs w:val="20"/>
        </w:rPr>
        <w:t>assistance</w:t>
      </w:r>
      <w:proofErr w:type="spellEnd"/>
      <w:r w:rsidRPr="00A9038C">
        <w:rPr>
          <w:rFonts w:ascii="Arial" w:hAnsi="Arial" w:cs="Arial"/>
          <w:sz w:val="20"/>
          <w:szCs w:val="20"/>
        </w:rPr>
        <w:t>.</w:t>
      </w:r>
    </w:p>
    <w:p w14:paraId="1581E4C6" w14:textId="77777777" w:rsidR="00A9038C" w:rsidRPr="00A9038C" w:rsidRDefault="00A9038C" w:rsidP="00A9038C">
      <w:pPr>
        <w:tabs>
          <w:tab w:val="left" w:pos="426"/>
        </w:tabs>
        <w:spacing w:after="120"/>
        <w:rPr>
          <w:rFonts w:ascii="Arial" w:hAnsi="Arial" w:cs="Arial"/>
          <w:i/>
          <w:sz w:val="20"/>
          <w:szCs w:val="20"/>
          <w:u w:val="single"/>
        </w:rPr>
      </w:pPr>
      <w:r w:rsidRPr="00A9038C">
        <w:rPr>
          <w:rFonts w:ascii="Arial" w:hAnsi="Arial" w:cs="Arial"/>
          <w:i/>
          <w:sz w:val="20"/>
          <w:szCs w:val="20"/>
          <w:u w:val="single"/>
        </w:rPr>
        <w:t>Odpowiedź:</w:t>
      </w:r>
    </w:p>
    <w:p w14:paraId="2988DBD5" w14:textId="28494A78" w:rsidR="00A9038C" w:rsidRDefault="00A9038C" w:rsidP="00A9038C">
      <w:pPr>
        <w:tabs>
          <w:tab w:val="left" w:pos="426"/>
        </w:tabs>
        <w:spacing w:after="120"/>
        <w:rPr>
          <w:rFonts w:ascii="Arial" w:hAnsi="Arial" w:cs="Arial"/>
          <w:i/>
          <w:sz w:val="20"/>
          <w:szCs w:val="20"/>
        </w:rPr>
      </w:pPr>
      <w:r w:rsidRPr="00A9038C">
        <w:rPr>
          <w:rFonts w:ascii="Arial" w:hAnsi="Arial" w:cs="Arial"/>
          <w:i/>
          <w:sz w:val="20"/>
          <w:szCs w:val="20"/>
        </w:rPr>
        <w:t>Zamawiający nie wyraż</w:t>
      </w:r>
      <w:r w:rsidR="00CB79EB">
        <w:rPr>
          <w:rFonts w:ascii="Arial" w:hAnsi="Arial" w:cs="Arial"/>
          <w:i/>
          <w:sz w:val="20"/>
          <w:szCs w:val="20"/>
        </w:rPr>
        <w:t>a zgody na wprowadzenie limitu.</w:t>
      </w:r>
    </w:p>
    <w:p w14:paraId="7E4AD1B1" w14:textId="27689045" w:rsidR="00CB79EB" w:rsidRPr="00A9038C" w:rsidRDefault="00CB79EB" w:rsidP="00CB79EB">
      <w:pPr>
        <w:tabs>
          <w:tab w:val="left" w:pos="284"/>
        </w:tabs>
        <w:spacing w:after="120"/>
        <w:rPr>
          <w:rFonts w:ascii="Arial" w:hAnsi="Arial" w:cs="Arial"/>
          <w:i/>
          <w:sz w:val="20"/>
          <w:szCs w:val="20"/>
        </w:rPr>
      </w:pPr>
      <w:r>
        <w:rPr>
          <w:rFonts w:ascii="Arial" w:eastAsia="Calibri" w:hAnsi="Arial" w:cs="Arial"/>
          <w:b/>
          <w:sz w:val="20"/>
          <w:szCs w:val="20"/>
        </w:rPr>
        <w:t>Pytanie nr 108:</w:t>
      </w:r>
    </w:p>
    <w:p w14:paraId="026641CA" w14:textId="77777777" w:rsidR="00A9038C" w:rsidRPr="00A9038C" w:rsidRDefault="00A9038C" w:rsidP="00CB79E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Ubezpieczenie </w:t>
      </w:r>
      <w:proofErr w:type="spellStart"/>
      <w:r w:rsidRPr="00A9038C">
        <w:rPr>
          <w:rFonts w:ascii="Arial" w:hAnsi="Arial" w:cs="Arial"/>
          <w:sz w:val="20"/>
          <w:szCs w:val="20"/>
        </w:rPr>
        <w:t>assistance</w:t>
      </w:r>
      <w:proofErr w:type="spellEnd"/>
      <w:r w:rsidRPr="00A9038C">
        <w:rPr>
          <w:rFonts w:ascii="Arial" w:hAnsi="Arial" w:cs="Arial"/>
          <w:sz w:val="20"/>
          <w:szCs w:val="20"/>
        </w:rPr>
        <w:t xml:space="preserve"> – prosimy, by we wnioskowanym zakresie dla pojazdów włączanych do floty ochroną objęte były wyłącznie pojazdy osobowe, dostawcze i ciężarowych o dopuszczalnej masie całkowitej do 3,5 t, które posiadają ubezpieczenie autocasco oraz ich wiek nie przekracza 15 lat.</w:t>
      </w:r>
    </w:p>
    <w:p w14:paraId="27F699D5" w14:textId="77777777" w:rsidR="00A9038C" w:rsidRPr="00A9038C" w:rsidRDefault="00A9038C" w:rsidP="00A9038C">
      <w:pPr>
        <w:tabs>
          <w:tab w:val="left" w:pos="426"/>
        </w:tabs>
        <w:spacing w:after="120"/>
        <w:rPr>
          <w:rFonts w:ascii="Arial" w:hAnsi="Arial" w:cs="Arial"/>
          <w:i/>
          <w:sz w:val="20"/>
          <w:szCs w:val="20"/>
          <w:u w:val="single"/>
        </w:rPr>
      </w:pPr>
      <w:r w:rsidRPr="00A9038C">
        <w:rPr>
          <w:rFonts w:ascii="Arial" w:hAnsi="Arial" w:cs="Arial"/>
          <w:i/>
          <w:sz w:val="20"/>
          <w:szCs w:val="20"/>
          <w:u w:val="single"/>
        </w:rPr>
        <w:t>Odpowiedź:</w:t>
      </w:r>
    </w:p>
    <w:p w14:paraId="3A7843BE" w14:textId="77777777" w:rsidR="00A9038C" w:rsidRPr="00A9038C" w:rsidRDefault="00A9038C" w:rsidP="00A9038C">
      <w:pPr>
        <w:tabs>
          <w:tab w:val="left" w:pos="426"/>
        </w:tabs>
        <w:spacing w:after="120"/>
        <w:rPr>
          <w:rFonts w:ascii="Arial" w:hAnsi="Arial" w:cs="Arial"/>
          <w:i/>
          <w:sz w:val="20"/>
          <w:szCs w:val="20"/>
        </w:rPr>
      </w:pPr>
      <w:r w:rsidRPr="00A9038C">
        <w:rPr>
          <w:rFonts w:ascii="Arial" w:hAnsi="Arial" w:cs="Arial"/>
          <w:i/>
          <w:sz w:val="20"/>
          <w:szCs w:val="20"/>
        </w:rPr>
        <w:t xml:space="preserve">Zamawiający informuje, że floty ochroną objęte były wyłącznie pojazdy osobowe, dostawcze i ciężarowych o dopuszczalnej masie całkowitej do 3,5 t, które posiadają ubezpieczenie autocasco oraz ich wiek nie przekracza 15 lat. </w:t>
      </w:r>
    </w:p>
    <w:p w14:paraId="32CBA5D1" w14:textId="77777777" w:rsidR="00A9038C" w:rsidRPr="00A9038C" w:rsidRDefault="00A9038C" w:rsidP="00A9038C">
      <w:pPr>
        <w:tabs>
          <w:tab w:val="left" w:pos="426"/>
        </w:tabs>
        <w:spacing w:after="120"/>
        <w:rPr>
          <w:rFonts w:ascii="Arial" w:hAnsi="Arial" w:cs="Arial"/>
          <w:i/>
          <w:sz w:val="20"/>
          <w:szCs w:val="20"/>
        </w:rPr>
      </w:pPr>
      <w:r w:rsidRPr="001507A9">
        <w:rPr>
          <w:rFonts w:ascii="Arial" w:hAnsi="Arial" w:cs="Arial"/>
          <w:i/>
          <w:sz w:val="20"/>
          <w:szCs w:val="20"/>
        </w:rPr>
        <w:t>W związku z powyższym pojazd o numerach rejestracyjnych NSZ08LE zostaje wyłączony z zakresu ochrony Assistance.</w:t>
      </w:r>
      <w:r w:rsidRPr="00A9038C">
        <w:rPr>
          <w:rFonts w:ascii="Arial" w:hAnsi="Arial" w:cs="Arial"/>
          <w:i/>
          <w:sz w:val="20"/>
          <w:szCs w:val="20"/>
        </w:rPr>
        <w:t xml:space="preserve"> </w:t>
      </w:r>
    </w:p>
    <w:p w14:paraId="1970B7AE" w14:textId="77BF5A9E" w:rsidR="00CB79EB" w:rsidRPr="00A9038C" w:rsidRDefault="00CB79EB" w:rsidP="00CB79EB">
      <w:pPr>
        <w:tabs>
          <w:tab w:val="left" w:pos="284"/>
        </w:tabs>
        <w:spacing w:after="120"/>
        <w:rPr>
          <w:rFonts w:ascii="Arial" w:hAnsi="Arial" w:cs="Arial"/>
          <w:i/>
          <w:sz w:val="20"/>
          <w:szCs w:val="20"/>
        </w:rPr>
      </w:pPr>
      <w:r>
        <w:rPr>
          <w:rFonts w:ascii="Arial" w:eastAsia="Calibri" w:hAnsi="Arial" w:cs="Arial"/>
          <w:b/>
          <w:sz w:val="20"/>
          <w:szCs w:val="20"/>
        </w:rPr>
        <w:t>Pytanie nr 109:</w:t>
      </w:r>
    </w:p>
    <w:p w14:paraId="5E2DBE4C" w14:textId="77777777" w:rsidR="00A9038C" w:rsidRPr="00A9038C" w:rsidRDefault="00A9038C" w:rsidP="00CB79EB">
      <w:pPr>
        <w:pStyle w:val="Akapitzlist"/>
        <w:tabs>
          <w:tab w:val="left" w:pos="426"/>
        </w:tabs>
        <w:suppressAutoHyphens/>
        <w:spacing w:after="120" w:line="240" w:lineRule="auto"/>
        <w:ind w:left="0"/>
        <w:contextualSpacing w:val="0"/>
        <w:rPr>
          <w:rFonts w:ascii="Arial" w:hAnsi="Arial" w:cs="Arial"/>
          <w:sz w:val="20"/>
          <w:szCs w:val="20"/>
        </w:rPr>
      </w:pPr>
      <w:r w:rsidRPr="00A9038C">
        <w:rPr>
          <w:rFonts w:ascii="Arial" w:hAnsi="Arial" w:cs="Arial"/>
          <w:sz w:val="20"/>
          <w:szCs w:val="20"/>
        </w:rPr>
        <w:t xml:space="preserve">Ubezpieczenie </w:t>
      </w:r>
      <w:proofErr w:type="spellStart"/>
      <w:r w:rsidRPr="00A9038C">
        <w:rPr>
          <w:rFonts w:ascii="Arial" w:hAnsi="Arial" w:cs="Arial"/>
          <w:sz w:val="20"/>
          <w:szCs w:val="20"/>
        </w:rPr>
        <w:t>assistance</w:t>
      </w:r>
      <w:proofErr w:type="spellEnd"/>
      <w:r w:rsidRPr="00A9038C">
        <w:rPr>
          <w:rFonts w:ascii="Arial" w:hAnsi="Arial" w:cs="Arial"/>
          <w:sz w:val="20"/>
          <w:szCs w:val="20"/>
        </w:rPr>
        <w:t xml:space="preserve"> –prosimy o zmianę zapisu: </w:t>
      </w:r>
    </w:p>
    <w:p w14:paraId="1BEA49F8" w14:textId="77777777" w:rsidR="00A9038C" w:rsidRPr="00A9038C" w:rsidRDefault="00A9038C" w:rsidP="00A9038C">
      <w:pPr>
        <w:rPr>
          <w:rFonts w:ascii="Arial" w:hAnsi="Arial" w:cs="Arial"/>
          <w:sz w:val="20"/>
          <w:szCs w:val="20"/>
        </w:rPr>
      </w:pPr>
      <w:r w:rsidRPr="00A9038C">
        <w:rPr>
          <w:rFonts w:ascii="Arial" w:hAnsi="Arial" w:cs="Arial"/>
          <w:sz w:val="20"/>
          <w:szCs w:val="20"/>
        </w:rPr>
        <w:t>Z: „pojazd zastępczy powinien być o porównywalnej (nie wyżej niż klasa B - wariant rozszerzony, C - wariant pełny), o tej samej ilości miejsc oraz o porównywalnej pojemności silnika, ładowności pojazdu oraz jego funkcjonalności do pojazdu ubezpieczonego.”</w:t>
      </w:r>
    </w:p>
    <w:p w14:paraId="404A65A8" w14:textId="77777777" w:rsidR="00A9038C" w:rsidRPr="00A9038C" w:rsidRDefault="00A9038C" w:rsidP="00A9038C">
      <w:pPr>
        <w:rPr>
          <w:rFonts w:ascii="Arial" w:hAnsi="Arial" w:cs="Arial"/>
          <w:b/>
          <w:bCs/>
          <w:sz w:val="20"/>
          <w:szCs w:val="20"/>
        </w:rPr>
      </w:pPr>
      <w:r w:rsidRPr="00A9038C">
        <w:rPr>
          <w:rFonts w:ascii="Arial" w:hAnsi="Arial" w:cs="Arial"/>
          <w:b/>
          <w:bCs/>
          <w:sz w:val="20"/>
          <w:szCs w:val="20"/>
        </w:rPr>
        <w:t>Na: „pojazd zastępczy powinien być o porównywalnej klasie (nie wyżej niż klasa B - wariant rozszerzony, C - wariant pełny), o tej samej ilości miejsc oraz o porównywalnej pojemności silnika, ładowności pojazdu.</w:t>
      </w:r>
    </w:p>
    <w:p w14:paraId="5C41D5B0" w14:textId="77777777" w:rsidR="00A9038C" w:rsidRPr="00A9038C" w:rsidRDefault="00A9038C" w:rsidP="00A9038C">
      <w:pPr>
        <w:rPr>
          <w:rFonts w:ascii="Arial" w:hAnsi="Arial" w:cs="Arial"/>
          <w:bCs/>
          <w:i/>
          <w:sz w:val="20"/>
          <w:szCs w:val="20"/>
          <w:u w:val="single"/>
        </w:rPr>
      </w:pPr>
      <w:r w:rsidRPr="00A9038C">
        <w:rPr>
          <w:rFonts w:ascii="Arial" w:hAnsi="Arial" w:cs="Arial"/>
          <w:bCs/>
          <w:i/>
          <w:sz w:val="20"/>
          <w:szCs w:val="20"/>
          <w:u w:val="single"/>
        </w:rPr>
        <w:t>Odpowiedź:</w:t>
      </w:r>
    </w:p>
    <w:p w14:paraId="3F4D6761" w14:textId="77777777" w:rsidR="00A9038C" w:rsidRPr="00A9038C" w:rsidRDefault="00A9038C" w:rsidP="00A9038C">
      <w:pPr>
        <w:rPr>
          <w:rFonts w:ascii="Arial" w:hAnsi="Arial" w:cs="Arial"/>
          <w:bCs/>
          <w:i/>
          <w:sz w:val="20"/>
          <w:szCs w:val="20"/>
        </w:rPr>
      </w:pPr>
      <w:r w:rsidRPr="00A9038C">
        <w:rPr>
          <w:rFonts w:ascii="Arial" w:hAnsi="Arial" w:cs="Arial"/>
          <w:bCs/>
          <w:i/>
          <w:sz w:val="20"/>
          <w:szCs w:val="20"/>
        </w:rPr>
        <w:t>Zamawiający informuje, że zastosowanie ma następujący zapis:</w:t>
      </w:r>
    </w:p>
    <w:p w14:paraId="34EA996F" w14:textId="77777777" w:rsidR="00A9038C" w:rsidRPr="00A9038C" w:rsidRDefault="00A9038C" w:rsidP="00A9038C">
      <w:pPr>
        <w:rPr>
          <w:rFonts w:ascii="Arial" w:hAnsi="Arial" w:cs="Arial"/>
          <w:bCs/>
          <w:i/>
          <w:sz w:val="20"/>
          <w:szCs w:val="20"/>
        </w:rPr>
      </w:pPr>
      <w:r w:rsidRPr="00A9038C">
        <w:rPr>
          <w:rFonts w:ascii="Arial" w:hAnsi="Arial" w:cs="Arial"/>
          <w:bCs/>
          <w:i/>
          <w:sz w:val="20"/>
          <w:szCs w:val="20"/>
        </w:rPr>
        <w:t>„pojazd zastępczy powinien być o porównywalnej klasie (nie wyżej niż klasa B), o tej samej ilości miejsc oraz o porównywalnej pojemności silnika, ładowności pojazdu.”</w:t>
      </w:r>
    </w:p>
    <w:p w14:paraId="70DB510C" w14:textId="33F768EC" w:rsidR="00A9038C" w:rsidRDefault="001315DC" w:rsidP="001315DC">
      <w:pPr>
        <w:rPr>
          <w:rFonts w:ascii="Arial" w:hAnsi="Arial" w:cs="Arial"/>
          <w:sz w:val="20"/>
          <w:szCs w:val="20"/>
        </w:rPr>
      </w:pPr>
      <w:r>
        <w:rPr>
          <w:rFonts w:ascii="Arial" w:hAnsi="Arial" w:cs="Arial"/>
          <w:sz w:val="20"/>
          <w:szCs w:val="20"/>
        </w:rPr>
        <w:t xml:space="preserve">                                                                                                                Zatwierdzam</w:t>
      </w:r>
    </w:p>
    <w:p w14:paraId="0BA0C35F" w14:textId="77777777" w:rsidR="00D31000" w:rsidRDefault="00D31000" w:rsidP="001315DC">
      <w:pPr>
        <w:rPr>
          <w:rFonts w:ascii="Arial" w:hAnsi="Arial" w:cs="Arial"/>
          <w:sz w:val="20"/>
          <w:szCs w:val="20"/>
        </w:rPr>
      </w:pPr>
    </w:p>
    <w:p w14:paraId="12763D67" w14:textId="77777777" w:rsidR="00D31000" w:rsidRDefault="00D31000" w:rsidP="001315DC">
      <w:pPr>
        <w:rPr>
          <w:rFonts w:ascii="Arial" w:hAnsi="Arial" w:cs="Arial"/>
          <w:sz w:val="20"/>
          <w:szCs w:val="20"/>
        </w:rPr>
      </w:pPr>
    </w:p>
    <w:p w14:paraId="3173D886" w14:textId="3A0E6A98" w:rsidR="00D31000" w:rsidRDefault="00D31000" w:rsidP="001315DC">
      <w:pPr>
        <w:rPr>
          <w:rFonts w:ascii="Arial" w:hAnsi="Arial" w:cs="Arial"/>
          <w:sz w:val="20"/>
          <w:szCs w:val="20"/>
        </w:rPr>
      </w:pPr>
      <w:r>
        <w:rPr>
          <w:rFonts w:ascii="Arial" w:hAnsi="Arial" w:cs="Arial"/>
          <w:sz w:val="20"/>
          <w:szCs w:val="20"/>
        </w:rPr>
        <w:t>Załączniki:</w:t>
      </w:r>
    </w:p>
    <w:p w14:paraId="232E15FE" w14:textId="492B0546" w:rsidR="00D31000" w:rsidRPr="00A9038C" w:rsidRDefault="00D31000" w:rsidP="001315DC">
      <w:pPr>
        <w:rPr>
          <w:rFonts w:ascii="Arial" w:hAnsi="Arial" w:cs="Arial"/>
          <w:sz w:val="20"/>
          <w:szCs w:val="20"/>
        </w:rPr>
      </w:pPr>
      <w:r>
        <w:rPr>
          <w:rFonts w:ascii="Arial" w:hAnsi="Arial" w:cs="Arial"/>
          <w:sz w:val="20"/>
          <w:szCs w:val="20"/>
        </w:rPr>
        <w:t>1. Wykaz budynków i budowli w P</w:t>
      </w:r>
      <w:bookmarkStart w:id="3" w:name="_GoBack"/>
      <w:bookmarkEnd w:id="3"/>
      <w:r>
        <w:rPr>
          <w:rFonts w:ascii="Arial" w:hAnsi="Arial" w:cs="Arial"/>
          <w:sz w:val="20"/>
          <w:szCs w:val="20"/>
        </w:rPr>
        <w:t>owiecie Szczycieńskim – Tabela nr 2 do Załącznika nr 6 do SIWZ.</w:t>
      </w:r>
    </w:p>
    <w:sectPr w:rsidR="00D31000" w:rsidRPr="00A90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8A161" w14:textId="77777777" w:rsidR="00E25355" w:rsidRDefault="00E25355" w:rsidP="009C748C">
      <w:pPr>
        <w:spacing w:after="0" w:line="240" w:lineRule="auto"/>
      </w:pPr>
      <w:r>
        <w:separator/>
      </w:r>
    </w:p>
  </w:endnote>
  <w:endnote w:type="continuationSeparator" w:id="0">
    <w:p w14:paraId="36809490" w14:textId="77777777" w:rsidR="00E25355" w:rsidRDefault="00E25355" w:rsidP="009C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114950"/>
      <w:docPartObj>
        <w:docPartGallery w:val="Page Numbers (Bottom of Page)"/>
        <w:docPartUnique/>
      </w:docPartObj>
    </w:sdtPr>
    <w:sdtEndPr/>
    <w:sdtContent>
      <w:p w14:paraId="580C7DE3" w14:textId="0E6C3E87" w:rsidR="00A9038C" w:rsidRDefault="00A9038C">
        <w:pPr>
          <w:pStyle w:val="Stopka"/>
          <w:jc w:val="right"/>
        </w:pPr>
        <w:r>
          <w:fldChar w:fldCharType="begin"/>
        </w:r>
        <w:r>
          <w:instrText>PAGE   \* MERGEFORMAT</w:instrText>
        </w:r>
        <w:r>
          <w:fldChar w:fldCharType="separate"/>
        </w:r>
        <w:r w:rsidR="00D31000">
          <w:rPr>
            <w:noProof/>
          </w:rPr>
          <w:t>24</w:t>
        </w:r>
        <w:r>
          <w:fldChar w:fldCharType="end"/>
        </w:r>
      </w:p>
    </w:sdtContent>
  </w:sdt>
  <w:p w14:paraId="71817E42" w14:textId="77777777" w:rsidR="00A9038C" w:rsidRDefault="00A903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BE2CA" w14:textId="77777777" w:rsidR="00E25355" w:rsidRDefault="00E25355" w:rsidP="009C748C">
      <w:pPr>
        <w:spacing w:after="0" w:line="240" w:lineRule="auto"/>
      </w:pPr>
      <w:r>
        <w:separator/>
      </w:r>
    </w:p>
  </w:footnote>
  <w:footnote w:type="continuationSeparator" w:id="0">
    <w:p w14:paraId="365BBA3F" w14:textId="77777777" w:rsidR="00E25355" w:rsidRDefault="00E25355" w:rsidP="009C7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A3F"/>
    <w:multiLevelType w:val="hybridMultilevel"/>
    <w:tmpl w:val="4536BB1C"/>
    <w:lvl w:ilvl="0" w:tplc="1616B73E">
      <w:start w:val="1"/>
      <w:numFmt w:val="decimal"/>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DC69FF"/>
    <w:multiLevelType w:val="hybridMultilevel"/>
    <w:tmpl w:val="A85EB816"/>
    <w:lvl w:ilvl="0" w:tplc="B3D0EAB2">
      <w:start w:val="1"/>
      <w:numFmt w:val="decimal"/>
      <w:lvlText w:val="%1)"/>
      <w:lvlJc w:val="left"/>
      <w:pPr>
        <w:ind w:left="720" w:hanging="360"/>
      </w:pPr>
      <w:rPr>
        <w:rFonts w:hint="default"/>
        <w:color w:val="1F49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8BB63F4"/>
    <w:multiLevelType w:val="hybridMultilevel"/>
    <w:tmpl w:val="9E36292C"/>
    <w:lvl w:ilvl="0" w:tplc="5A70EAA2">
      <w:start w:val="1"/>
      <w:numFmt w:val="decimal"/>
      <w:lvlText w:val="%1."/>
      <w:lvlJc w:val="left"/>
      <w:pPr>
        <w:ind w:left="360"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BE71F65"/>
    <w:multiLevelType w:val="hybridMultilevel"/>
    <w:tmpl w:val="BDF4E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F961A1"/>
    <w:multiLevelType w:val="hybridMultilevel"/>
    <w:tmpl w:val="2DC434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F345B0"/>
    <w:multiLevelType w:val="hybridMultilevel"/>
    <w:tmpl w:val="CEC01BCE"/>
    <w:lvl w:ilvl="0" w:tplc="D0D27D22">
      <w:start w:val="1"/>
      <w:numFmt w:val="decimal"/>
      <w:lvlText w:val="%1."/>
      <w:lvlJc w:val="left"/>
      <w:pPr>
        <w:ind w:left="360" w:hanging="360"/>
      </w:pPr>
      <w:rPr>
        <w:rFonts w:ascii="Arial" w:hAnsi="Arial" w:cs="Arial" w:hint="default"/>
        <w:sz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D813A92"/>
    <w:multiLevelType w:val="hybridMultilevel"/>
    <w:tmpl w:val="48EE5988"/>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3FEE46FD"/>
    <w:multiLevelType w:val="hybridMultilevel"/>
    <w:tmpl w:val="BCACB4B4"/>
    <w:lvl w:ilvl="0" w:tplc="6A501A92">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start w:val="1"/>
      <w:numFmt w:val="lowerLetter"/>
      <w:lvlText w:val="%5."/>
      <w:lvlJc w:val="left"/>
      <w:pPr>
        <w:ind w:left="3690" w:hanging="360"/>
      </w:pPr>
    </w:lvl>
    <w:lvl w:ilvl="5" w:tplc="0415001B">
      <w:start w:val="1"/>
      <w:numFmt w:val="lowerRoman"/>
      <w:lvlText w:val="%6."/>
      <w:lvlJc w:val="right"/>
      <w:pPr>
        <w:ind w:left="4410" w:hanging="180"/>
      </w:pPr>
    </w:lvl>
    <w:lvl w:ilvl="6" w:tplc="0415000F">
      <w:start w:val="1"/>
      <w:numFmt w:val="decimal"/>
      <w:lvlText w:val="%7."/>
      <w:lvlJc w:val="left"/>
      <w:pPr>
        <w:ind w:left="5130" w:hanging="360"/>
      </w:pPr>
    </w:lvl>
    <w:lvl w:ilvl="7" w:tplc="04150019">
      <w:start w:val="1"/>
      <w:numFmt w:val="lowerLetter"/>
      <w:lvlText w:val="%8."/>
      <w:lvlJc w:val="left"/>
      <w:pPr>
        <w:ind w:left="5850" w:hanging="360"/>
      </w:pPr>
    </w:lvl>
    <w:lvl w:ilvl="8" w:tplc="0415001B">
      <w:start w:val="1"/>
      <w:numFmt w:val="lowerRoman"/>
      <w:lvlText w:val="%9."/>
      <w:lvlJc w:val="right"/>
      <w:pPr>
        <w:ind w:left="6570" w:hanging="180"/>
      </w:pPr>
    </w:lvl>
  </w:abstractNum>
  <w:abstractNum w:abstractNumId="10" w15:restartNumberingAfterBreak="0">
    <w:nsid w:val="44471CF5"/>
    <w:multiLevelType w:val="hybridMultilevel"/>
    <w:tmpl w:val="4ABC8C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5A27E3"/>
    <w:multiLevelType w:val="hybridMultilevel"/>
    <w:tmpl w:val="5FC214FA"/>
    <w:lvl w:ilvl="0" w:tplc="76ECB8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C74BF"/>
    <w:multiLevelType w:val="hybridMultilevel"/>
    <w:tmpl w:val="818C6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017C2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CE44DE8"/>
    <w:multiLevelType w:val="hybridMultilevel"/>
    <w:tmpl w:val="AA063354"/>
    <w:lvl w:ilvl="0" w:tplc="6D54B9F4">
      <w:start w:val="1"/>
      <w:numFmt w:val="decimal"/>
      <w:lvlText w:val="%1."/>
      <w:lvlJc w:val="left"/>
      <w:pPr>
        <w:ind w:left="360" w:hanging="360"/>
      </w:pPr>
      <w:rPr>
        <w:rFonts w:ascii="Arial" w:eastAsia="Calibri" w:hAnsi="Arial" w:cs="Arial"/>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577195A"/>
    <w:multiLevelType w:val="hybridMultilevel"/>
    <w:tmpl w:val="A85EB816"/>
    <w:lvl w:ilvl="0" w:tplc="B3D0EAB2">
      <w:start w:val="1"/>
      <w:numFmt w:val="decimal"/>
      <w:lvlText w:val="%1)"/>
      <w:lvlJc w:val="left"/>
      <w:pPr>
        <w:ind w:left="720" w:hanging="360"/>
      </w:pPr>
      <w:rPr>
        <w:rFonts w:hint="default"/>
        <w:color w:val="1F49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DE59F1"/>
    <w:multiLevelType w:val="hybridMultilevel"/>
    <w:tmpl w:val="5FC214FA"/>
    <w:lvl w:ilvl="0" w:tplc="76ECB8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046C38"/>
    <w:multiLevelType w:val="hybridMultilevel"/>
    <w:tmpl w:val="7A4644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4"/>
  </w:num>
  <w:num w:numId="2">
    <w:abstractNumId w:val="16"/>
  </w:num>
  <w:num w:numId="3">
    <w:abstractNumId w:val="2"/>
  </w:num>
  <w:num w:numId="4">
    <w:abstractNumId w:val="15"/>
  </w:num>
  <w:num w:numId="5">
    <w:abstractNumId w:val="11"/>
  </w:num>
  <w:num w:numId="6">
    <w:abstractNumId w:val="13"/>
  </w:num>
  <w:num w:numId="7">
    <w:abstractNumId w:val="1"/>
  </w:num>
  <w:num w:numId="8">
    <w:abstractNumId w:val="17"/>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41"/>
    <w:rsid w:val="000219FE"/>
    <w:rsid w:val="00057028"/>
    <w:rsid w:val="00081428"/>
    <w:rsid w:val="00084ED1"/>
    <w:rsid w:val="000C66F1"/>
    <w:rsid w:val="000E5AA7"/>
    <w:rsid w:val="000F4ED8"/>
    <w:rsid w:val="001315DC"/>
    <w:rsid w:val="001507A9"/>
    <w:rsid w:val="00151D27"/>
    <w:rsid w:val="0019578B"/>
    <w:rsid w:val="001E556A"/>
    <w:rsid w:val="00386AB2"/>
    <w:rsid w:val="00441522"/>
    <w:rsid w:val="00444F75"/>
    <w:rsid w:val="0050519D"/>
    <w:rsid w:val="00540120"/>
    <w:rsid w:val="005E10AB"/>
    <w:rsid w:val="005E32F5"/>
    <w:rsid w:val="006D7F6C"/>
    <w:rsid w:val="00746041"/>
    <w:rsid w:val="007F4E49"/>
    <w:rsid w:val="00801840"/>
    <w:rsid w:val="008304CF"/>
    <w:rsid w:val="008B5B59"/>
    <w:rsid w:val="00912E03"/>
    <w:rsid w:val="00940D7C"/>
    <w:rsid w:val="0094328B"/>
    <w:rsid w:val="0094650B"/>
    <w:rsid w:val="0096293B"/>
    <w:rsid w:val="00987B95"/>
    <w:rsid w:val="009939D7"/>
    <w:rsid w:val="009C748C"/>
    <w:rsid w:val="00A32F58"/>
    <w:rsid w:val="00A9038C"/>
    <w:rsid w:val="00AC7C7A"/>
    <w:rsid w:val="00B219D5"/>
    <w:rsid w:val="00B37C80"/>
    <w:rsid w:val="00B8244A"/>
    <w:rsid w:val="00BA0393"/>
    <w:rsid w:val="00BF4278"/>
    <w:rsid w:val="00C561F6"/>
    <w:rsid w:val="00C56D40"/>
    <w:rsid w:val="00C571C0"/>
    <w:rsid w:val="00C717BA"/>
    <w:rsid w:val="00CB41F6"/>
    <w:rsid w:val="00CB79EB"/>
    <w:rsid w:val="00D014C5"/>
    <w:rsid w:val="00D02C19"/>
    <w:rsid w:val="00D31000"/>
    <w:rsid w:val="00D35DE8"/>
    <w:rsid w:val="00D42458"/>
    <w:rsid w:val="00D44A6A"/>
    <w:rsid w:val="00E25355"/>
    <w:rsid w:val="00E63DC7"/>
    <w:rsid w:val="00EE0A73"/>
    <w:rsid w:val="00F04532"/>
    <w:rsid w:val="00F45ACA"/>
    <w:rsid w:val="00F61870"/>
    <w:rsid w:val="00FD5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DA10"/>
  <w15:chartTrackingRefBased/>
  <w15:docId w15:val="{EB811D06-B63E-4C3D-B367-7895B86F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04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Akapit z listą BS,sw tekst"/>
    <w:basedOn w:val="Normalny"/>
    <w:link w:val="AkapitzlistZnak"/>
    <w:qFormat/>
    <w:rsid w:val="00746041"/>
    <w:pPr>
      <w:ind w:left="720"/>
      <w:contextualSpacing/>
    </w:pPr>
  </w:style>
  <w:style w:type="character" w:customStyle="1" w:styleId="AkapitzlistZnak">
    <w:name w:val="Akapit z listą Znak"/>
    <w:aliases w:val="L1 Znak,Numerowanie Znak,Akapit z listą5 Znak,CW_Lista Znak,Akapit z listą BS Znak,sw tekst Znak"/>
    <w:link w:val="Akapitzlist"/>
    <w:qFormat/>
    <w:locked/>
    <w:rsid w:val="00E63DC7"/>
  </w:style>
  <w:style w:type="character" w:customStyle="1" w:styleId="ParagraphTextChar">
    <w:name w:val="Paragraph Text Char"/>
    <w:basedOn w:val="Domylnaczcionkaakapitu"/>
    <w:link w:val="ParagraphText"/>
    <w:locked/>
    <w:rsid w:val="006D7F6C"/>
    <w:rPr>
      <w:rFonts w:ascii="Arial" w:eastAsia="Times New Roman" w:hAnsi="Arial" w:cs="Times New Roman"/>
      <w:sz w:val="20"/>
      <w:szCs w:val="20"/>
      <w:lang w:eastAsia="en-GB"/>
    </w:rPr>
  </w:style>
  <w:style w:type="paragraph" w:customStyle="1" w:styleId="ParagraphText">
    <w:name w:val="Paragraph Text"/>
    <w:basedOn w:val="Normalny"/>
    <w:link w:val="ParagraphTextChar"/>
    <w:rsid w:val="006D7F6C"/>
    <w:pPr>
      <w:keepLines/>
      <w:spacing w:before="280" w:after="0" w:line="240" w:lineRule="auto"/>
    </w:pPr>
    <w:rPr>
      <w:rFonts w:ascii="Arial" w:eastAsia="Times New Roman" w:hAnsi="Arial" w:cs="Times New Roman"/>
      <w:sz w:val="20"/>
      <w:szCs w:val="20"/>
      <w:lang w:eastAsia="en-GB"/>
    </w:rPr>
  </w:style>
  <w:style w:type="paragraph" w:styleId="Tekstpodstawowy">
    <w:name w:val="Body Text"/>
    <w:basedOn w:val="Normalny"/>
    <w:link w:val="TekstpodstawowyZnak"/>
    <w:rsid w:val="00940D7C"/>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40D7C"/>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C7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48C"/>
  </w:style>
  <w:style w:type="paragraph" w:styleId="Stopka">
    <w:name w:val="footer"/>
    <w:basedOn w:val="Normalny"/>
    <w:link w:val="StopkaZnak"/>
    <w:uiPriority w:val="99"/>
    <w:unhideWhenUsed/>
    <w:rsid w:val="009C7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48C"/>
  </w:style>
  <w:style w:type="paragraph" w:customStyle="1" w:styleId="Akapitzlist11">
    <w:name w:val="Akapit z listą11"/>
    <w:basedOn w:val="Normalny"/>
    <w:rsid w:val="00A9038C"/>
    <w:pPr>
      <w:ind w:left="720"/>
      <w:contextualSpacing/>
    </w:pPr>
    <w:rPr>
      <w:rFonts w:ascii="Calibri" w:eastAsia="Times New Roman" w:hAnsi="Calibri" w:cs="Times New Roman"/>
    </w:rPr>
  </w:style>
  <w:style w:type="paragraph" w:styleId="Zwykytekst">
    <w:name w:val="Plain Text"/>
    <w:basedOn w:val="Normalny"/>
    <w:link w:val="ZwykytekstZnak"/>
    <w:rsid w:val="00A9038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9038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4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24</Pages>
  <Words>8840</Words>
  <Characters>53041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Frydrych Anna</cp:lastModifiedBy>
  <cp:revision>19</cp:revision>
  <dcterms:created xsi:type="dcterms:W3CDTF">2020-10-22T08:36:00Z</dcterms:created>
  <dcterms:modified xsi:type="dcterms:W3CDTF">2020-10-22T10:41:00Z</dcterms:modified>
</cp:coreProperties>
</file>