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5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7"/>
        <w:gridCol w:w="7712"/>
        <w:gridCol w:w="6451"/>
      </w:tblGrid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I.95.2020</w:t>
            </w:r>
          </w:p>
        </w:tc>
      </w:tr>
      <w:tr>
        <w:trPr/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26.11.2020 r.</w:t>
            </w:r>
          </w:p>
        </w:tc>
      </w:tr>
      <w:tr>
        <w:trPr>
          <w:trHeight w:val="657" w:hRule="atLeast"/>
        </w:trPr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Gmina Pasym </w:t>
            </w:r>
          </w:p>
        </w:tc>
      </w:tr>
      <w:tr>
        <w:trPr/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projektowanego obiektu  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Działki obręb 0001 Pasym dz. nr 71/144,271/145,271/147,271/149,271/168,271/169,271/170,271/171,339/1,339/2,340,341, 344/3,349,352,353/1,353/2,354,355/2,356,357,358,359,361,391,393/3,393/5,393/7,396/2,396/3,396/4,396/6,398,399,401,3275,3276/4,3276/7,3276/16,3276/18                                                            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oraz obręb 0016 Tylkowo, gm. Pasym dz. nr </w:t>
            </w:r>
            <w:r>
              <w:rPr>
                <w:rFonts w:ascii="Arial" w:hAnsi="Arial"/>
                <w:sz w:val="16"/>
                <w:szCs w:val="16"/>
              </w:rPr>
              <w:t xml:space="preserve">32/4,34/2,35/2,38,39/1,39/2,39/4,39/5,43/1,44/5,45/3,45/4,45/12,45/13,45/14,45/15,45/17,45/19,45/20,45/24,45/25,45/26,45/27,45/28,45/29,45/30,45/31,45/32,45/33,45/34,45/35,45/36,45/37,45/40,45/43,45/45,45/47,45/53,45/72,45/78,45/86,45/89,45/90,45/91,45/93,45/95,45/96,45/102,45/105,46,49,53/2,54/1,54/4,54/5,54/13,54/14,55/3,55/4,55/9,56/1,56/4,57,74/1,74/4,77/1,77/2,78/2,79,81/1,83/2,83/10,85,86,87/1,120/4,121/3,121/4,121/5,121/6,122,123,124,125,126/2,127/2,129/1,132/1,132/2,133/2,134/3,134/4,134/6,134/7,134/8,135/1,136/2,136/3,136/5,137/2,137/3,138,139/1,139/2,140/1,140/10,140/11,140/12,141/1,142,143/3,144/1,144/2,145/1,145/3,146/7,146/8,146/9,146/10,146/11,146/12,147,149,150/2,150/3,150/5,150/6,155,156,165,167,168,169,170,173,174,175,176,177/2,178,181,245,246 </w:t>
            </w:r>
          </w:p>
        </w:tc>
      </w:tr>
      <w:tr>
        <w:trPr/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sieci kanalizacji sanitarnej i sieci wodociągowej, zgodnie z art. 29 ust. 1 pkt 19a ustawy Prawo budowlane</w:t>
            </w:r>
          </w:p>
        </w:tc>
      </w:tr>
      <w:tr>
        <w:trPr/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02.12.2020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957</TotalTime>
  <Application>LibreOffice/7.0.1.2$Windows_X86_64 LibreOffice_project/7cbcfc562f6eb6708b5ff7d7397325de9e764452</Application>
  <Pages>2</Pages>
  <Words>97</Words>
  <Characters>1525</Characters>
  <CharactersWithSpaces>1662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2020-12-01T17:25:04Z</cp:lastPrinted>
  <dcterms:modified xsi:type="dcterms:W3CDTF">2020-12-02T10:28:41Z</dcterms:modified>
  <cp:revision>196</cp:revision>
  <dc:subject/>
  <dc:title>Lp</dc:title>
</cp:coreProperties>
</file>